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802F" w14:textId="77777777" w:rsidR="00C353F0" w:rsidRPr="00C353F0" w:rsidRDefault="00C353F0" w:rsidP="00C35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53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Title</w:t>
      </w:r>
    </w:p>
    <w:p w14:paraId="38D28B47" w14:textId="77777777" w:rsidR="00C353F0" w:rsidRPr="00C353F0" w:rsidRDefault="00C353F0" w:rsidP="00C353F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035F48B" w14:textId="77777777" w:rsidR="00C353F0" w:rsidRPr="00C353F0" w:rsidRDefault="00C353F0" w:rsidP="00C353F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353F0">
        <w:rPr>
          <w:rFonts w:ascii="Times New Roman" w:hAnsi="Times New Roman" w:cs="Times New Roman"/>
          <w:kern w:val="0"/>
          <w14:ligatures w14:val="none"/>
        </w:rPr>
        <w:t>Expanding Access to Unionism on Turtle Island Training</w:t>
      </w:r>
    </w:p>
    <w:p w14:paraId="30F3327E" w14:textId="77777777" w:rsidR="00C353F0" w:rsidRPr="00C353F0" w:rsidRDefault="00C353F0" w:rsidP="00C353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3F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88A80A6" wp14:editId="7476581D">
                <wp:extent cx="5943600" cy="1270"/>
                <wp:effectExtent l="0" t="31750" r="0" b="36830"/>
                <wp:docPr id="2614570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EDDA48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CE4D5E0" w14:textId="77777777" w:rsidR="00C353F0" w:rsidRPr="00C353F0" w:rsidRDefault="00C353F0" w:rsidP="00C353F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53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WHEREAS</w:t>
      </w:r>
    </w:p>
    <w:p w14:paraId="71EDF340" w14:textId="77777777" w:rsidR="00C353F0" w:rsidRPr="00C353F0" w:rsidRDefault="00C353F0" w:rsidP="00C35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353F0">
        <w:rPr>
          <w:rFonts w:ascii="Times New Roman" w:hAnsi="Times New Roman" w:cs="Times New Roman"/>
          <w:kern w:val="0"/>
          <w14:ligatures w14:val="none"/>
        </w:rPr>
        <w:t>the Public Service Alliance of Canada has committed to reconciliation and to strengthening relationships with Indigenous members and communities; and</w:t>
      </w:r>
    </w:p>
    <w:p w14:paraId="5099C846" w14:textId="77777777" w:rsidR="00C353F0" w:rsidRPr="00C353F0" w:rsidRDefault="00C353F0" w:rsidP="00C35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353F0">
        <w:rPr>
          <w:rFonts w:ascii="Times New Roman" w:hAnsi="Times New Roman" w:cs="Times New Roman"/>
          <w:kern w:val="0"/>
          <w14:ligatures w14:val="none"/>
        </w:rPr>
        <w:t>Unionism on Turtle Island is a key educational program that supports understanding of Indigenous rights, history, and union solidarity; and</w:t>
      </w:r>
    </w:p>
    <w:p w14:paraId="36A5002B" w14:textId="77777777" w:rsidR="00C353F0" w:rsidRPr="00C353F0" w:rsidRDefault="00C353F0" w:rsidP="00C35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353F0">
        <w:rPr>
          <w:rFonts w:ascii="Times New Roman" w:hAnsi="Times New Roman" w:cs="Times New Roman"/>
          <w:kern w:val="0"/>
          <w14:ligatures w14:val="none"/>
        </w:rPr>
        <w:t>the current practice of offering this training to a limited number of participants once per convention cycle restricts access for members seeking this education;</w:t>
      </w:r>
    </w:p>
    <w:p w14:paraId="73044A2F" w14:textId="77777777" w:rsidR="00C353F0" w:rsidRPr="00C353F0" w:rsidRDefault="00C353F0" w:rsidP="00C353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3F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B1F3B74" wp14:editId="7838D922">
                <wp:extent cx="5943600" cy="1270"/>
                <wp:effectExtent l="0" t="33020" r="0" b="38100"/>
                <wp:docPr id="12930802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A7D11C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69EE1BE" w14:textId="77777777" w:rsidR="00C353F0" w:rsidRPr="00C353F0" w:rsidRDefault="00C353F0" w:rsidP="00C353F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53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 IT RESOLVED THAT</w:t>
      </w:r>
    </w:p>
    <w:p w14:paraId="1846E275" w14:textId="77777777" w:rsidR="00C353F0" w:rsidRPr="00C353F0" w:rsidRDefault="00C353F0" w:rsidP="00C353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353F0">
        <w:rPr>
          <w:rFonts w:ascii="Times New Roman" w:hAnsi="Times New Roman" w:cs="Times New Roman"/>
          <w:kern w:val="0"/>
          <w14:ligatures w14:val="none"/>
        </w:rPr>
        <w:t>the Public Service Alliance of Canada shall expand access to Unionism on Turtle Island training by offering it annually or by significantly increasing participant capacity each convention cycle; and</w:t>
      </w:r>
    </w:p>
    <w:p w14:paraId="726A7153" w14:textId="77777777" w:rsidR="00C353F0" w:rsidRPr="00C353F0" w:rsidRDefault="00C353F0" w:rsidP="00C353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353F0">
        <w:rPr>
          <w:rFonts w:ascii="Times New Roman" w:hAnsi="Times New Roman" w:cs="Times New Roman"/>
          <w:kern w:val="0"/>
          <w14:ligatures w14:val="none"/>
        </w:rPr>
        <w:t>that PSAC ensure this training is made more broadly accessible to members across all regions.</w:t>
      </w:r>
    </w:p>
    <w:p w14:paraId="74DDBD58" w14:textId="77777777" w:rsidR="00C353F0" w:rsidRDefault="00C353F0"/>
    <w:sectPr w:rsidR="00C353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46A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C4E9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099049">
    <w:abstractNumId w:val="0"/>
  </w:num>
  <w:num w:numId="2" w16cid:durableId="101576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F0"/>
    <w:rsid w:val="00714822"/>
    <w:rsid w:val="008935A8"/>
    <w:rsid w:val="00C3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3FE0F1"/>
  <w15:chartTrackingRefBased/>
  <w15:docId w15:val="{FC95F849-54E7-1D44-A051-B952E3EA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5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3F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353F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C353F0"/>
  </w:style>
  <w:style w:type="paragraph" w:customStyle="1" w:styleId="p2">
    <w:name w:val="p2"/>
    <w:basedOn w:val="Normal"/>
    <w:rsid w:val="00C353F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C353F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C35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Silver</dc:creator>
  <cp:keywords/>
  <dc:description/>
  <cp:lastModifiedBy>Rob Silver</cp:lastModifiedBy>
  <cp:revision>4</cp:revision>
  <dcterms:created xsi:type="dcterms:W3CDTF">2025-12-19T13:30:00Z</dcterms:created>
  <dcterms:modified xsi:type="dcterms:W3CDTF">2025-12-19T13:32:00Z</dcterms:modified>
</cp:coreProperties>
</file>