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ABB0" w14:textId="77777777" w:rsidR="00313C4E" w:rsidRPr="00313C4E" w:rsidRDefault="00313C4E" w:rsidP="00313C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3C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Title</w:t>
      </w:r>
    </w:p>
    <w:p w14:paraId="0EB840CE" w14:textId="77777777" w:rsidR="00313C4E" w:rsidRPr="00313C4E" w:rsidRDefault="00313C4E" w:rsidP="00313C4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D9AC559" w14:textId="77777777" w:rsidR="00313C4E" w:rsidRPr="00313C4E" w:rsidRDefault="00313C4E" w:rsidP="00313C4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313C4E">
        <w:rPr>
          <w:rFonts w:ascii="Times New Roman" w:hAnsi="Times New Roman" w:cs="Times New Roman"/>
          <w:kern w:val="0"/>
          <w14:ligatures w14:val="none"/>
        </w:rPr>
        <w:t>Adoption of the Hidden Disabilities Sunflower Program to Support Members with Invisible Disabilities</w:t>
      </w:r>
    </w:p>
    <w:p w14:paraId="4591CF1C" w14:textId="77777777" w:rsidR="00313C4E" w:rsidRPr="00313C4E" w:rsidRDefault="00313C4E" w:rsidP="00313C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3C4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136F506" wp14:editId="1462D7BA">
                <wp:extent cx="5943600" cy="1270"/>
                <wp:effectExtent l="0" t="31750" r="0" b="36830"/>
                <wp:docPr id="18820105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586B33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5C32E9B" w14:textId="77777777" w:rsidR="00313C4E" w:rsidRPr="00313C4E" w:rsidRDefault="00313C4E" w:rsidP="00313C4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3C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WHEREAS</w:t>
      </w:r>
    </w:p>
    <w:p w14:paraId="2BDFA416" w14:textId="77777777" w:rsidR="00313C4E" w:rsidRPr="00313C4E" w:rsidRDefault="00313C4E" w:rsidP="00313C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313C4E">
        <w:rPr>
          <w:rFonts w:ascii="Times New Roman" w:hAnsi="Times New Roman" w:cs="Times New Roman"/>
          <w:kern w:val="0"/>
          <w14:ligatures w14:val="none"/>
        </w:rPr>
        <w:t>the Public Service Alliance of Canada recognizes disability as a human rights issue and is committed to barrier-free participation for members with disabilities; and</w:t>
      </w:r>
    </w:p>
    <w:p w14:paraId="3DA6A72D" w14:textId="77777777" w:rsidR="00313C4E" w:rsidRPr="00313C4E" w:rsidRDefault="00313C4E" w:rsidP="00313C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313C4E">
        <w:rPr>
          <w:rFonts w:ascii="Times New Roman" w:hAnsi="Times New Roman" w:cs="Times New Roman"/>
          <w:kern w:val="0"/>
          <w14:ligatures w14:val="none"/>
        </w:rPr>
        <w:t>many members live with invisible or episodic disabilities that may require understanding, accommodation, or flexibility; and</w:t>
      </w:r>
    </w:p>
    <w:p w14:paraId="3D683241" w14:textId="77777777" w:rsidR="00313C4E" w:rsidRPr="00313C4E" w:rsidRDefault="00313C4E" w:rsidP="00313C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313C4E">
        <w:rPr>
          <w:rFonts w:ascii="Times New Roman" w:hAnsi="Times New Roman" w:cs="Times New Roman"/>
          <w:kern w:val="0"/>
          <w14:ligatures w14:val="none"/>
        </w:rPr>
        <w:t>the Hidden Disabilities Sunflower Program is a widely recognized tool that supports awareness, dignity, and voluntary self-identification of invisible disabilities; and</w:t>
      </w:r>
    </w:p>
    <w:p w14:paraId="615CB756" w14:textId="77777777" w:rsidR="00313C4E" w:rsidRPr="00313C4E" w:rsidRDefault="00313C4E" w:rsidP="00313C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313C4E">
        <w:rPr>
          <w:rFonts w:ascii="Times New Roman" w:hAnsi="Times New Roman" w:cs="Times New Roman"/>
          <w:kern w:val="0"/>
          <w14:ligatures w14:val="none"/>
        </w:rPr>
        <w:t>practical accessibility tools complement PSAC’s duty-to-accommodate obligations and strengthen inclusive practices within union spaces;</w:t>
      </w:r>
    </w:p>
    <w:p w14:paraId="3CF24246" w14:textId="77777777" w:rsidR="00313C4E" w:rsidRPr="00313C4E" w:rsidRDefault="00313C4E" w:rsidP="00313C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3C4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EFAA74E" wp14:editId="60F11FAB">
                <wp:extent cx="5943600" cy="1270"/>
                <wp:effectExtent l="0" t="33020" r="0" b="38100"/>
                <wp:docPr id="75428095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F905C4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4E53DB7" w14:textId="77777777" w:rsidR="00313C4E" w:rsidRPr="00313C4E" w:rsidRDefault="00313C4E" w:rsidP="00313C4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3C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 IT RESOLVED THAT</w:t>
      </w:r>
    </w:p>
    <w:p w14:paraId="597D577E" w14:textId="77777777" w:rsidR="00313C4E" w:rsidRPr="00313C4E" w:rsidRDefault="00313C4E" w:rsidP="00313C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313C4E">
        <w:rPr>
          <w:rFonts w:ascii="Times New Roman" w:hAnsi="Times New Roman" w:cs="Times New Roman"/>
          <w:kern w:val="0"/>
          <w14:ligatures w14:val="none"/>
        </w:rPr>
        <w:t>the Public Service Alliance of Canada shall adopt the Hidden Disabilities Sunflower Program as an accessibility support option for use at PSAC offices, events, meetings, and activities; and</w:t>
      </w:r>
    </w:p>
    <w:p w14:paraId="38925796" w14:textId="77777777" w:rsidR="00313C4E" w:rsidRPr="00313C4E" w:rsidRDefault="00313C4E" w:rsidP="00313C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313C4E">
        <w:rPr>
          <w:rFonts w:ascii="Times New Roman" w:hAnsi="Times New Roman" w:cs="Times New Roman"/>
          <w:kern w:val="0"/>
          <w14:ligatures w14:val="none"/>
        </w:rPr>
        <w:t>that PSAC provide education and guidance to elected representatives, staff, and members on the respectful and appropriate use of the program in accordance with existing accessibility and accommodation policies.</w:t>
      </w:r>
    </w:p>
    <w:p w14:paraId="38541E58" w14:textId="77777777" w:rsidR="00313C4E" w:rsidRDefault="00313C4E"/>
    <w:sectPr w:rsidR="00313C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624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60733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4225457">
    <w:abstractNumId w:val="0"/>
  </w:num>
  <w:num w:numId="2" w16cid:durableId="759982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4E"/>
    <w:rsid w:val="00313C4E"/>
    <w:rsid w:val="0071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52B61C"/>
  <w15:chartTrackingRefBased/>
  <w15:docId w15:val="{1DFA5597-7569-2848-86B8-ECEB4714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3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C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C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C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C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C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C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C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C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C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C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C4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13C4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313C4E"/>
  </w:style>
  <w:style w:type="paragraph" w:customStyle="1" w:styleId="p2">
    <w:name w:val="p2"/>
    <w:basedOn w:val="Normal"/>
    <w:rsid w:val="00313C4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313C4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31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Silver</dc:creator>
  <cp:keywords/>
  <dc:description/>
  <cp:lastModifiedBy>Rob Silver</cp:lastModifiedBy>
  <cp:revision>2</cp:revision>
  <dcterms:created xsi:type="dcterms:W3CDTF">2025-12-19T13:39:00Z</dcterms:created>
  <dcterms:modified xsi:type="dcterms:W3CDTF">2025-12-19T13:39:00Z</dcterms:modified>
</cp:coreProperties>
</file>