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1C0" w:rsidRPr="009362E9" w:rsidRDefault="00A77C77" w:rsidP="009362E9">
      <w:pPr>
        <w:jc w:val="center"/>
        <w:rPr>
          <w:b/>
          <w:bCs/>
          <w:sz w:val="32"/>
          <w:szCs w:val="32"/>
        </w:rPr>
      </w:pPr>
      <w:r w:rsidRPr="009362E9">
        <w:rPr>
          <w:b/>
          <w:bCs/>
          <w:sz w:val="32"/>
          <w:szCs w:val="32"/>
        </w:rPr>
        <w:t>Notice of Motion – Proposed  Amendments to PSAC Nova Scotia Area Council 1 By-Laws</w:t>
      </w:r>
    </w:p>
    <w:p w:rsidR="00A77C77" w:rsidRPr="00D32BC5" w:rsidRDefault="00A77C77"/>
    <w:p w:rsidR="00A77C77" w:rsidRPr="00D32BC5" w:rsidRDefault="00A77C77" w:rsidP="00A77C77">
      <w:pPr>
        <w:rPr>
          <w:rFonts w:cs="Tahoma"/>
          <w:b/>
          <w:bCs/>
          <w:lang w:val="en-US"/>
        </w:rPr>
      </w:pPr>
      <w:r w:rsidRPr="00D32BC5">
        <w:rPr>
          <w:rFonts w:cs="Tahoma"/>
          <w:b/>
          <w:bCs/>
          <w:lang w:val="en-US"/>
        </w:rPr>
        <w:t>BY-LAW II – OBJECTIVES</w:t>
      </w:r>
    </w:p>
    <w:p w:rsidR="00A77C77" w:rsidRPr="00D32BC5" w:rsidRDefault="00A77C77" w:rsidP="00A77C77">
      <w:pPr>
        <w:rPr>
          <w:rFonts w:cs="Tahoma"/>
          <w:lang w:val="en-US"/>
        </w:rPr>
      </w:pPr>
      <w:r w:rsidRPr="00D32BC5">
        <w:rPr>
          <w:rFonts w:cs="Tahoma"/>
          <w:b/>
          <w:bCs/>
          <w:lang w:val="en-US"/>
        </w:rPr>
        <w:t xml:space="preserve">Section 1 </w:t>
      </w:r>
    </w:p>
    <w:p w:rsidR="00A77C77" w:rsidRPr="00D32BC5" w:rsidRDefault="00A77C77">
      <w:r w:rsidRPr="00D32BC5">
        <w:t xml:space="preserve">Current </w:t>
      </w:r>
    </w:p>
    <w:p w:rsidR="00A77C77" w:rsidRPr="00D32BC5" w:rsidRDefault="00A77C77" w:rsidP="00A77C77">
      <w:pPr>
        <w:ind w:left="1440" w:hanging="1440"/>
        <w:jc w:val="both"/>
        <w:rPr>
          <w:rFonts w:cs="Tahoma"/>
          <w:lang w:val="en-US"/>
        </w:rPr>
      </w:pPr>
      <w:r w:rsidRPr="00D32BC5">
        <w:rPr>
          <w:rFonts w:cs="Tahoma"/>
          <w:lang w:val="en-US"/>
        </w:rPr>
        <w:t>Section 1</w:t>
      </w:r>
      <w:r w:rsidRPr="00D32BC5">
        <w:rPr>
          <w:rFonts w:cs="Tahoma"/>
          <w:lang w:val="en-US"/>
        </w:rPr>
        <w:tab/>
        <w:t>This area council is established in accordance with Section 14 of the Constitution of the Public Service Alliance of Canada and shall maintain liaison with the Alliance through the office of the designated Regional Executive Vice President.</w:t>
      </w:r>
    </w:p>
    <w:p w:rsidR="00A77C77" w:rsidRPr="00D32BC5" w:rsidRDefault="00A77C77">
      <w:pPr>
        <w:rPr>
          <w:lang w:val="en-US"/>
        </w:rPr>
      </w:pPr>
      <w:r w:rsidRPr="00D32BC5">
        <w:rPr>
          <w:lang w:val="en-US"/>
        </w:rPr>
        <w:t>Proposed Amendment;</w:t>
      </w:r>
    </w:p>
    <w:p w:rsidR="00A77C77" w:rsidRPr="00D32BC5" w:rsidRDefault="00A77C77">
      <w:pPr>
        <w:rPr>
          <w:lang w:val="en-US"/>
        </w:rPr>
      </w:pPr>
    </w:p>
    <w:p w:rsidR="00A77C77" w:rsidRPr="00D32BC5" w:rsidRDefault="00A77C77" w:rsidP="00A77C77">
      <w:pPr>
        <w:ind w:left="1440" w:hanging="1440"/>
        <w:jc w:val="both"/>
        <w:rPr>
          <w:rFonts w:cs="Tahoma"/>
          <w:lang w:val="en-US"/>
        </w:rPr>
      </w:pPr>
      <w:r w:rsidRPr="00D32BC5">
        <w:rPr>
          <w:rFonts w:cs="Tahoma"/>
          <w:lang w:val="en-US"/>
        </w:rPr>
        <w:t>Section 1</w:t>
      </w:r>
      <w:r w:rsidRPr="00D32BC5">
        <w:rPr>
          <w:rFonts w:cs="Tahoma"/>
          <w:lang w:val="en-US"/>
        </w:rPr>
        <w:tab/>
        <w:t>This area council is established in accordance with Section 14 of the Constitution of the Public Service Alliance of Canada and shall maintain liaison for the</w:t>
      </w:r>
      <w:r w:rsidRPr="00D32BC5">
        <w:rPr>
          <w:rFonts w:cs="Tahoma"/>
        </w:rPr>
        <w:t xml:space="preserve"> Locals or Branches of Components, Directed Chartered Locals (DCLs), and constitutionally-recognized regional committees</w:t>
      </w:r>
      <w:r w:rsidR="000679BF">
        <w:rPr>
          <w:rFonts w:cs="Tahoma"/>
        </w:rPr>
        <w:t xml:space="preserve"> </w:t>
      </w:r>
      <w:r w:rsidR="000679BF">
        <w:rPr>
          <w:rFonts w:cs="Tahoma"/>
          <w:lang w:val="en-US"/>
        </w:rPr>
        <w:t xml:space="preserve">within the Alliance </w:t>
      </w:r>
      <w:r w:rsidRPr="00D32BC5">
        <w:rPr>
          <w:rFonts w:cs="Tahoma"/>
          <w:lang w:val="en-US"/>
        </w:rPr>
        <w:t>through the office of the designated Regional Executive Vice President.</w:t>
      </w:r>
    </w:p>
    <w:p w:rsidR="00A77C77" w:rsidRPr="00D32BC5" w:rsidRDefault="00A77C77" w:rsidP="00A77C77">
      <w:pPr>
        <w:ind w:left="1440" w:hanging="1440"/>
        <w:jc w:val="both"/>
        <w:rPr>
          <w:rFonts w:cs="Tahoma"/>
          <w:lang w:val="en-US"/>
        </w:rPr>
      </w:pPr>
    </w:p>
    <w:p w:rsidR="00A77C77" w:rsidRPr="00D32BC5" w:rsidRDefault="00A77C77" w:rsidP="00A77C77">
      <w:pPr>
        <w:ind w:left="1440" w:hanging="1440"/>
        <w:jc w:val="both"/>
        <w:rPr>
          <w:rFonts w:cs="Tahoma"/>
          <w:lang w:val="en-US"/>
        </w:rPr>
      </w:pPr>
      <w:r w:rsidRPr="00D32BC5">
        <w:rPr>
          <w:rFonts w:cs="Tahoma"/>
          <w:lang w:val="en-US"/>
        </w:rPr>
        <w:t>Rational:</w:t>
      </w:r>
      <w:r w:rsidR="000679BF">
        <w:rPr>
          <w:rFonts w:cs="Tahoma"/>
          <w:lang w:val="en-US"/>
        </w:rPr>
        <w:t xml:space="preserve">  </w:t>
      </w:r>
      <w:r w:rsidR="000679BF">
        <w:rPr>
          <w:rFonts w:cs="Tahoma"/>
          <w:lang w:val="en-US"/>
        </w:rPr>
        <w:tab/>
        <w:t xml:space="preserve">To clearly specify the bodies which make up the composition of the Area Council.  </w:t>
      </w:r>
    </w:p>
    <w:p w:rsidR="00A77C77" w:rsidRPr="00D32BC5" w:rsidRDefault="00A77C77" w:rsidP="00A77C77">
      <w:pPr>
        <w:ind w:left="1440" w:hanging="1440"/>
        <w:jc w:val="both"/>
        <w:rPr>
          <w:rFonts w:cs="Tahoma"/>
          <w:lang w:val="en-US"/>
        </w:rPr>
      </w:pPr>
    </w:p>
    <w:p w:rsidR="00A77C77" w:rsidRPr="00D32BC5" w:rsidRDefault="00A77C77" w:rsidP="00A77C77">
      <w:pPr>
        <w:ind w:left="1440" w:hanging="1440"/>
        <w:jc w:val="both"/>
        <w:rPr>
          <w:rFonts w:cs="Tahoma"/>
          <w:b/>
          <w:bCs/>
          <w:lang w:val="en-US"/>
        </w:rPr>
      </w:pPr>
      <w:r w:rsidRPr="00D32BC5">
        <w:rPr>
          <w:rFonts w:cs="Tahoma"/>
          <w:b/>
          <w:bCs/>
          <w:lang w:val="en-US"/>
        </w:rPr>
        <w:t>Section 4</w:t>
      </w:r>
    </w:p>
    <w:p w:rsidR="00A77C77" w:rsidRPr="00D32BC5" w:rsidRDefault="00A77C77" w:rsidP="00A77C77">
      <w:pPr>
        <w:ind w:left="1440" w:hanging="1440"/>
        <w:jc w:val="both"/>
        <w:rPr>
          <w:rFonts w:cs="Tahoma"/>
          <w:lang w:val="en-US"/>
        </w:rPr>
      </w:pPr>
      <w:r w:rsidRPr="00D32BC5">
        <w:rPr>
          <w:rFonts w:cs="Tahoma"/>
          <w:lang w:val="en-US"/>
        </w:rPr>
        <w:t>Current</w:t>
      </w:r>
    </w:p>
    <w:p w:rsidR="00A77C77" w:rsidRPr="00D32BC5" w:rsidRDefault="00A77C77" w:rsidP="00A77C77">
      <w:pPr>
        <w:ind w:left="1440" w:hanging="1440"/>
        <w:jc w:val="both"/>
        <w:rPr>
          <w:rFonts w:cs="Tahoma"/>
          <w:lang w:val="en-US"/>
        </w:rPr>
      </w:pPr>
      <w:r w:rsidRPr="00D32BC5">
        <w:rPr>
          <w:rFonts w:cs="Tahoma"/>
          <w:lang w:val="en-US"/>
        </w:rPr>
        <w:t>Section 4</w:t>
      </w:r>
      <w:r w:rsidRPr="00D32BC5">
        <w:rPr>
          <w:rFonts w:cs="Tahoma"/>
          <w:lang w:val="en-US"/>
        </w:rPr>
        <w:tab/>
        <w:t>This Area Council shall concern itself with problems which are of consequence to PSAC members and shall endeavor to promote a better understanding and image of PSAC members in the mind of the general public.</w:t>
      </w:r>
    </w:p>
    <w:p w:rsidR="00A77C77" w:rsidRPr="00D32BC5" w:rsidRDefault="00A77C77" w:rsidP="00A77C77">
      <w:pPr>
        <w:rPr>
          <w:lang w:val="en-US"/>
        </w:rPr>
      </w:pPr>
    </w:p>
    <w:p w:rsidR="00A77C77" w:rsidRPr="00D32BC5" w:rsidRDefault="00A77C77" w:rsidP="00A77C77">
      <w:pPr>
        <w:rPr>
          <w:lang w:val="en-US"/>
        </w:rPr>
      </w:pPr>
      <w:r w:rsidRPr="00D32BC5">
        <w:rPr>
          <w:lang w:val="en-US"/>
        </w:rPr>
        <w:t>Proposed Amendment;</w:t>
      </w:r>
    </w:p>
    <w:p w:rsidR="00A77C77" w:rsidRPr="00D32BC5" w:rsidRDefault="00A77C77">
      <w:pPr>
        <w:rPr>
          <w:lang w:val="en-US"/>
        </w:rPr>
      </w:pPr>
    </w:p>
    <w:p w:rsidR="00A77C77" w:rsidRPr="00D32BC5" w:rsidRDefault="00A77C77" w:rsidP="00A77C77">
      <w:pPr>
        <w:ind w:left="1440" w:hanging="1440"/>
        <w:jc w:val="both"/>
        <w:rPr>
          <w:rFonts w:cs="Tahoma"/>
          <w:lang w:val="en-US"/>
        </w:rPr>
      </w:pPr>
      <w:r w:rsidRPr="00D32BC5">
        <w:rPr>
          <w:rFonts w:cs="Tahoma"/>
          <w:lang w:val="en-US"/>
        </w:rPr>
        <w:lastRenderedPageBreak/>
        <w:t>Section 4</w:t>
      </w:r>
      <w:r w:rsidRPr="00D32BC5">
        <w:rPr>
          <w:rFonts w:cs="Tahoma"/>
          <w:lang w:val="en-US"/>
        </w:rPr>
        <w:tab/>
        <w:t xml:space="preserve">This Area Council shall concern itself with </w:t>
      </w:r>
      <w:r w:rsidR="00FB0539">
        <w:rPr>
          <w:rFonts w:cs="Tahoma"/>
          <w:lang w:val="en-US"/>
        </w:rPr>
        <w:t>matters/issues</w:t>
      </w:r>
      <w:r w:rsidRPr="00D32BC5">
        <w:rPr>
          <w:rFonts w:cs="Tahoma"/>
          <w:lang w:val="en-US"/>
        </w:rPr>
        <w:t xml:space="preserve"> which are of consequence to PSAC members and shall endeavor to promote a better understanding of PSAC values in the mind of the general public.</w:t>
      </w:r>
    </w:p>
    <w:p w:rsidR="00A77C77" w:rsidRPr="00D32BC5" w:rsidRDefault="00A77C77">
      <w:pPr>
        <w:rPr>
          <w:lang w:val="en-US"/>
        </w:rPr>
      </w:pPr>
    </w:p>
    <w:p w:rsidR="00A77C77" w:rsidRPr="00D32BC5" w:rsidRDefault="00A77C77" w:rsidP="00A77C77">
      <w:pPr>
        <w:ind w:left="1440" w:hanging="1440"/>
        <w:jc w:val="both"/>
        <w:rPr>
          <w:rFonts w:cs="Tahoma"/>
          <w:lang w:val="en-US"/>
        </w:rPr>
      </w:pPr>
      <w:r w:rsidRPr="00D32BC5">
        <w:rPr>
          <w:rFonts w:cs="Tahoma"/>
          <w:lang w:val="en-US"/>
        </w:rPr>
        <w:t>Rational:</w:t>
      </w:r>
      <w:r w:rsidR="000679BF">
        <w:rPr>
          <w:rFonts w:cs="Tahoma"/>
          <w:lang w:val="en-US"/>
        </w:rPr>
        <w:t xml:space="preserve"> </w:t>
      </w:r>
      <w:r w:rsidR="00FB0539">
        <w:rPr>
          <w:rFonts w:cs="Tahoma"/>
          <w:lang w:val="en-US"/>
        </w:rPr>
        <w:t xml:space="preserve"> </w:t>
      </w:r>
      <w:r w:rsidR="00FB0539">
        <w:rPr>
          <w:rFonts w:cs="Tahoma"/>
          <w:lang w:val="en-US"/>
        </w:rPr>
        <w:tab/>
        <w:t xml:space="preserve">Language more in line with the current direction of the Area Council. </w:t>
      </w:r>
    </w:p>
    <w:p w:rsidR="00A77C77" w:rsidRPr="00D32BC5" w:rsidRDefault="00A77C77">
      <w:pPr>
        <w:rPr>
          <w:lang w:val="en-US"/>
        </w:rPr>
      </w:pPr>
    </w:p>
    <w:p w:rsidR="0059545F" w:rsidRPr="00D32BC5" w:rsidRDefault="0059545F" w:rsidP="0059545F">
      <w:pPr>
        <w:ind w:left="1440" w:hanging="1440"/>
        <w:rPr>
          <w:rFonts w:cs="Tahoma"/>
          <w:b/>
          <w:bCs/>
          <w:lang w:val="en-US"/>
        </w:rPr>
      </w:pPr>
      <w:r w:rsidRPr="00D32BC5">
        <w:rPr>
          <w:rFonts w:cs="Tahoma"/>
          <w:b/>
          <w:bCs/>
          <w:lang w:val="en-US"/>
        </w:rPr>
        <w:t>BY-LAW III – MEMBERSHIP</w:t>
      </w:r>
    </w:p>
    <w:p w:rsidR="00A77C77" w:rsidRPr="00D32BC5" w:rsidRDefault="00930157">
      <w:pPr>
        <w:rPr>
          <w:lang w:val="en-US"/>
        </w:rPr>
      </w:pPr>
      <w:r w:rsidRPr="00D32BC5">
        <w:rPr>
          <w:lang w:val="en-US"/>
        </w:rPr>
        <w:t>Current:</w:t>
      </w:r>
    </w:p>
    <w:p w:rsidR="00930157" w:rsidRPr="00D32BC5" w:rsidRDefault="00930157" w:rsidP="00930157">
      <w:pPr>
        <w:ind w:left="1440" w:hanging="1440"/>
        <w:jc w:val="both"/>
        <w:rPr>
          <w:rFonts w:cs="Tahoma"/>
          <w:lang w:val="en-US"/>
        </w:rPr>
      </w:pPr>
      <w:r w:rsidRPr="00D32BC5">
        <w:rPr>
          <w:rFonts w:cs="Tahoma"/>
          <w:lang w:val="en-US"/>
        </w:rPr>
        <w:t>Section 1</w:t>
      </w:r>
      <w:r w:rsidRPr="00D32BC5">
        <w:rPr>
          <w:rFonts w:cs="Tahoma"/>
          <w:lang w:val="en-US"/>
        </w:rPr>
        <w:tab/>
        <w:t>Area council meetings shall be open to all members of the affiliated Locals or Branches of Components and Directly Chartered Locals within the area of jurisdiction who shall have full voice on all discussions at Area Council meetings.  Each affiliated Local shall be entitled to two delegates for the first 500 members and one additional delegate for each 500 members or part thereof.  Voting rights at Area Council meetings shall be vested in the elected delegates from the affiliated Locals and the elected officers of the Area Council.</w:t>
      </w:r>
    </w:p>
    <w:p w:rsidR="00930157" w:rsidRPr="00D32BC5" w:rsidRDefault="00930157" w:rsidP="00930157">
      <w:pPr>
        <w:rPr>
          <w:lang w:val="en-US"/>
        </w:rPr>
      </w:pPr>
      <w:r w:rsidRPr="00D32BC5">
        <w:rPr>
          <w:lang w:val="en-US"/>
        </w:rPr>
        <w:t>Proposed Amendment;</w:t>
      </w:r>
    </w:p>
    <w:p w:rsidR="00930157" w:rsidRPr="00D32BC5" w:rsidRDefault="00930157" w:rsidP="00930157">
      <w:pPr>
        <w:rPr>
          <w:lang w:val="en-US"/>
        </w:rPr>
      </w:pPr>
    </w:p>
    <w:p w:rsidR="00930157" w:rsidRPr="00D32BC5" w:rsidRDefault="0020439F" w:rsidP="0020439F">
      <w:pPr>
        <w:ind w:left="1440" w:hanging="1440"/>
        <w:rPr>
          <w:lang w:val="en-US"/>
        </w:rPr>
      </w:pPr>
      <w:r w:rsidRPr="00D32BC5">
        <w:rPr>
          <w:lang w:val="en-US"/>
        </w:rPr>
        <w:t xml:space="preserve">Section 1 </w:t>
      </w:r>
      <w:r w:rsidRPr="00D32BC5">
        <w:rPr>
          <w:lang w:val="en-US"/>
        </w:rPr>
        <w:tab/>
        <w:t>Area council meetings shall be open to all members of the Locals or Branches of Components and Directly Chartered Locals (DCLSs), and constitutionally-recognized regional committees within the area of jurisdiction, all of which must be in good standing, who shall have full voice on all discussions at Area Council meetings. Each Local or Branch of a Component and DCL shall be entitled to two (2) delegates for the first 500 members and one (1) additional delegate for each 500 members or part thereof.  Voting rights at Area Council meetings shall be vested in the elected/selected delegates from the Locals or Branches of Components, DCLs, and constitutionally-recognized regional committees and the elected officers of the Area Council.</w:t>
      </w:r>
    </w:p>
    <w:p w:rsidR="008B762B" w:rsidRPr="00D32BC5" w:rsidRDefault="008B762B" w:rsidP="008B762B">
      <w:pPr>
        <w:ind w:left="1440" w:hanging="1440"/>
        <w:jc w:val="both"/>
        <w:rPr>
          <w:rFonts w:cs="Tahoma"/>
          <w:lang w:val="en-US"/>
        </w:rPr>
      </w:pPr>
      <w:r w:rsidRPr="00D32BC5">
        <w:rPr>
          <w:rFonts w:cs="Tahoma"/>
          <w:lang w:val="en-US"/>
        </w:rPr>
        <w:t>Rational:</w:t>
      </w:r>
      <w:r w:rsidR="00A35751">
        <w:rPr>
          <w:rFonts w:cs="Tahoma"/>
          <w:lang w:val="en-US"/>
        </w:rPr>
        <w:tab/>
        <w:t xml:space="preserve">To open the meetings to all locals affiliated or otherwise and to ensure members from all </w:t>
      </w:r>
      <w:r w:rsidR="00A35751" w:rsidRPr="00D32BC5">
        <w:rPr>
          <w:lang w:val="en-US"/>
        </w:rPr>
        <w:t>constitutionally-recognized regional committees</w:t>
      </w:r>
      <w:r w:rsidR="00A35751">
        <w:rPr>
          <w:lang w:val="en-US"/>
        </w:rPr>
        <w:t xml:space="preserve"> are included and welcomed. </w:t>
      </w:r>
    </w:p>
    <w:p w:rsidR="008B762B" w:rsidRPr="00D32BC5" w:rsidRDefault="008B762B" w:rsidP="0020439F">
      <w:pPr>
        <w:ind w:left="1440" w:hanging="1440"/>
        <w:rPr>
          <w:lang w:val="en-US"/>
        </w:rPr>
      </w:pPr>
    </w:p>
    <w:p w:rsidR="00B943B0" w:rsidRPr="00D32BC5" w:rsidRDefault="00B943B0" w:rsidP="0020439F">
      <w:pPr>
        <w:ind w:left="1440" w:hanging="1440"/>
        <w:rPr>
          <w:lang w:val="en-US"/>
        </w:rPr>
      </w:pPr>
    </w:p>
    <w:p w:rsidR="00B943B0" w:rsidRPr="00D32BC5" w:rsidRDefault="00B943B0" w:rsidP="00B943B0">
      <w:pPr>
        <w:ind w:left="1440" w:hanging="1440"/>
        <w:rPr>
          <w:rFonts w:cs="Tahoma"/>
          <w:lang w:val="en-US"/>
        </w:rPr>
      </w:pPr>
      <w:r w:rsidRPr="00D32BC5">
        <w:rPr>
          <w:rFonts w:cs="Tahoma"/>
          <w:b/>
          <w:bCs/>
          <w:lang w:val="en-US"/>
        </w:rPr>
        <w:lastRenderedPageBreak/>
        <w:t>BY-LAW IV – OFFICERS</w:t>
      </w:r>
    </w:p>
    <w:p w:rsidR="00B943B0" w:rsidRPr="00D32BC5" w:rsidRDefault="00B3116C" w:rsidP="0020439F">
      <w:pPr>
        <w:ind w:left="1440" w:hanging="1440"/>
        <w:rPr>
          <w:lang w:val="en-US"/>
        </w:rPr>
      </w:pPr>
      <w:r w:rsidRPr="00D32BC5">
        <w:rPr>
          <w:lang w:val="en-US"/>
        </w:rPr>
        <w:t>Current</w:t>
      </w:r>
    </w:p>
    <w:p w:rsidR="00B3116C" w:rsidRPr="00D32BC5" w:rsidRDefault="00B3116C" w:rsidP="00B3116C">
      <w:pPr>
        <w:ind w:left="720"/>
        <w:jc w:val="both"/>
        <w:rPr>
          <w:rFonts w:cs="Tahoma"/>
          <w:lang w:val="en-US"/>
        </w:rPr>
      </w:pPr>
      <w:r w:rsidRPr="00D32BC5">
        <w:rPr>
          <w:rFonts w:cs="Tahoma"/>
          <w:lang w:val="en-US"/>
        </w:rPr>
        <w:t>The officers of this council shall consist of a President, two Vice Presidents, a Secretary, a Treasurer, a Direct Charter Locals Representative, a Political Action Representative, and a Regional Women’s Committee Representative, all of whom shall be elected from accredited voting delegates and officers in attendance at the Annual General Meeting.  These officers shall comprise the Executive of Council.</w:t>
      </w:r>
    </w:p>
    <w:p w:rsidR="00B3116C" w:rsidRPr="00D32BC5" w:rsidRDefault="00B3116C" w:rsidP="0020439F">
      <w:pPr>
        <w:ind w:left="1440" w:hanging="1440"/>
        <w:rPr>
          <w:lang w:val="en-US"/>
        </w:rPr>
      </w:pPr>
    </w:p>
    <w:p w:rsidR="00B3116C" w:rsidRDefault="00B3116C" w:rsidP="00B3116C">
      <w:pPr>
        <w:rPr>
          <w:lang w:val="en-US"/>
        </w:rPr>
      </w:pPr>
      <w:r w:rsidRPr="00D32BC5">
        <w:rPr>
          <w:lang w:val="en-US"/>
        </w:rPr>
        <w:t>Proposed Amendment;</w:t>
      </w:r>
    </w:p>
    <w:p w:rsidR="009362E9" w:rsidRPr="00D32BC5" w:rsidRDefault="009362E9" w:rsidP="00B3116C">
      <w:pPr>
        <w:rPr>
          <w:lang w:val="en-US"/>
        </w:rPr>
      </w:pPr>
    </w:p>
    <w:p w:rsidR="009362E9" w:rsidRDefault="00B3116C" w:rsidP="009362E9">
      <w:pPr>
        <w:ind w:left="1440" w:hanging="1440"/>
        <w:jc w:val="both"/>
        <w:rPr>
          <w:rFonts w:cs="Tahoma"/>
          <w:lang w:val="en-US"/>
        </w:rPr>
      </w:pPr>
      <w:r w:rsidRPr="00D32BC5">
        <w:rPr>
          <w:rFonts w:cs="Tahoma"/>
          <w:lang w:val="en-US"/>
        </w:rPr>
        <w:t xml:space="preserve">Section 1 </w:t>
      </w:r>
      <w:r w:rsidRPr="00D32BC5">
        <w:rPr>
          <w:rFonts w:cs="Tahoma"/>
          <w:lang w:val="en-US"/>
        </w:rPr>
        <w:tab/>
        <w:t>The officers of this council shall consist ofPresident</w:t>
      </w:r>
      <w:r w:rsidR="009362E9">
        <w:rPr>
          <w:rFonts w:cs="Tahoma"/>
          <w:lang w:val="en-US"/>
        </w:rPr>
        <w:t xml:space="preserve">, </w:t>
      </w:r>
      <w:r w:rsidRPr="00D32BC5">
        <w:rPr>
          <w:rFonts w:cs="Tahoma"/>
          <w:lang w:val="en-US"/>
        </w:rPr>
        <w:t>1st Vice President</w:t>
      </w:r>
      <w:r w:rsidR="009362E9">
        <w:rPr>
          <w:rFonts w:cs="Tahoma"/>
          <w:lang w:val="en-US"/>
        </w:rPr>
        <w:t>,</w:t>
      </w:r>
      <w:r w:rsidRPr="00D32BC5">
        <w:rPr>
          <w:rFonts w:cs="Tahoma"/>
          <w:lang w:val="en-US"/>
        </w:rPr>
        <w:t>2</w:t>
      </w:r>
      <w:r w:rsidRPr="00D32BC5">
        <w:rPr>
          <w:rFonts w:cs="Tahoma"/>
          <w:vertAlign w:val="superscript"/>
          <w:lang w:val="en-US"/>
        </w:rPr>
        <w:t>nd</w:t>
      </w:r>
      <w:r w:rsidRPr="00D32BC5">
        <w:rPr>
          <w:rFonts w:cs="Tahoma"/>
          <w:lang w:val="en-US"/>
        </w:rPr>
        <w:t xml:space="preserve"> Vice President</w:t>
      </w:r>
      <w:r w:rsidR="009362E9">
        <w:rPr>
          <w:rFonts w:cs="Tahoma"/>
          <w:lang w:val="en-US"/>
        </w:rPr>
        <w:t xml:space="preserve">, </w:t>
      </w:r>
      <w:r w:rsidRPr="00D32BC5">
        <w:rPr>
          <w:rFonts w:cs="Tahoma"/>
          <w:lang w:val="en-US"/>
        </w:rPr>
        <w:t>Secretary</w:t>
      </w:r>
      <w:r w:rsidR="009362E9">
        <w:rPr>
          <w:rFonts w:cs="Tahoma"/>
          <w:lang w:val="en-US"/>
        </w:rPr>
        <w:t xml:space="preserve">, </w:t>
      </w:r>
      <w:r w:rsidRPr="00D32BC5">
        <w:rPr>
          <w:rFonts w:cs="Tahoma"/>
          <w:lang w:val="en-US"/>
        </w:rPr>
        <w:t>Treasurer</w:t>
      </w:r>
      <w:r w:rsidR="009362E9">
        <w:rPr>
          <w:rFonts w:cs="Tahoma"/>
          <w:lang w:val="en-US"/>
        </w:rPr>
        <w:t xml:space="preserve">, </w:t>
      </w:r>
      <w:r w:rsidRPr="00D32BC5">
        <w:rPr>
          <w:rFonts w:cs="Tahoma"/>
          <w:lang w:val="en-US"/>
        </w:rPr>
        <w:t>Direct Charter Locals Representative</w:t>
      </w:r>
      <w:r w:rsidR="009362E9">
        <w:rPr>
          <w:rFonts w:cs="Tahoma"/>
          <w:lang w:val="en-US"/>
        </w:rPr>
        <w:t xml:space="preserve">, </w:t>
      </w:r>
      <w:r w:rsidRPr="00D32BC5">
        <w:rPr>
          <w:rFonts w:cs="Tahoma"/>
          <w:lang w:val="en-US"/>
        </w:rPr>
        <w:t>Political Action Representative</w:t>
      </w:r>
      <w:r w:rsidR="009362E9">
        <w:rPr>
          <w:rFonts w:cs="Tahoma"/>
          <w:lang w:val="en-US"/>
        </w:rPr>
        <w:t xml:space="preserve">, </w:t>
      </w:r>
      <w:r w:rsidRPr="00D32BC5">
        <w:rPr>
          <w:rFonts w:cs="Tahoma"/>
          <w:lang w:val="en-US"/>
        </w:rPr>
        <w:t>Representatives from constitutionally-recognized and active Regional Committees such as Women’s Committees, Young Workers Committees, Human Rights Committees and any other constitutionally recognized committee within the Councils geographical area.</w:t>
      </w:r>
      <w:r w:rsidR="00C67421" w:rsidRPr="00D32BC5">
        <w:rPr>
          <w:rFonts w:cs="Tahoma"/>
          <w:lang w:val="en-US"/>
        </w:rPr>
        <w:t xml:space="preserve"> These officers shall comprise the Area Council Executive Council.</w:t>
      </w:r>
    </w:p>
    <w:p w:rsidR="00B3116C" w:rsidRDefault="00192ADC" w:rsidP="009362E9">
      <w:pPr>
        <w:ind w:left="1440" w:hanging="1440"/>
        <w:jc w:val="both"/>
        <w:rPr>
          <w:rFonts w:cs="Tahoma"/>
          <w:lang w:val="en-US"/>
        </w:rPr>
      </w:pPr>
      <w:r w:rsidRPr="00D32BC5">
        <w:rPr>
          <w:rFonts w:cs="Tahoma"/>
          <w:lang w:val="en-US"/>
        </w:rPr>
        <w:t>Section 2</w:t>
      </w:r>
      <w:r w:rsidR="00D32BC5">
        <w:rPr>
          <w:rFonts w:cs="Tahoma"/>
          <w:lang w:val="en-US"/>
        </w:rPr>
        <w:t xml:space="preserve"> - </w:t>
      </w:r>
      <w:r w:rsidR="00D32BC5">
        <w:rPr>
          <w:rFonts w:cs="Tahoma"/>
          <w:lang w:val="en-US"/>
        </w:rPr>
        <w:tab/>
      </w:r>
      <w:r w:rsidRPr="00D32BC5">
        <w:rPr>
          <w:rFonts w:cs="Tahoma"/>
          <w:lang w:val="en-US"/>
        </w:rPr>
        <w:t xml:space="preserve">All officers with the exception of the Regional Committee Representatives shall be elected from accredited voting delegates and officers in attendance at the Annual General Meeting.The Regional Committee Representatives shall be selected from the Committee delegates. </w:t>
      </w:r>
      <w:r w:rsidR="00B3116C" w:rsidRPr="00D32BC5">
        <w:rPr>
          <w:rFonts w:cs="Tahoma"/>
          <w:lang w:val="en-US"/>
        </w:rPr>
        <w:t>If there are more than one regional committee for the same</w:t>
      </w:r>
      <w:r w:rsidR="006D5B2A" w:rsidRPr="00D32BC5">
        <w:rPr>
          <w:rFonts w:cs="Tahoma"/>
          <w:lang w:val="en-US"/>
        </w:rPr>
        <w:t xml:space="preserve"> group then those committees shall meet and select their representative</w:t>
      </w:r>
      <w:r w:rsidRPr="00D32BC5">
        <w:rPr>
          <w:rFonts w:cs="Tahoma"/>
          <w:lang w:val="en-US"/>
        </w:rPr>
        <w:t xml:space="preserve">. </w:t>
      </w:r>
      <w:r w:rsidR="006D5B2A" w:rsidRPr="00D32BC5">
        <w:rPr>
          <w:rFonts w:cs="Tahoma"/>
          <w:lang w:val="en-US"/>
        </w:rPr>
        <w:t>For example Halifax Regional Women’s Committee and Annapolis Valley regional Women’s Committee.</w:t>
      </w:r>
    </w:p>
    <w:p w:rsidR="009362E9" w:rsidRPr="00D32BC5" w:rsidRDefault="009362E9" w:rsidP="009362E9">
      <w:pPr>
        <w:ind w:left="720" w:hanging="1440"/>
        <w:jc w:val="both"/>
        <w:rPr>
          <w:rFonts w:cs="Tahoma"/>
          <w:lang w:val="en-US"/>
        </w:rPr>
      </w:pPr>
    </w:p>
    <w:p w:rsidR="00192ADC" w:rsidRPr="00D32BC5" w:rsidRDefault="00192ADC" w:rsidP="007661B1">
      <w:pPr>
        <w:spacing w:line="259" w:lineRule="auto"/>
        <w:ind w:left="1440" w:hanging="1440"/>
        <w:jc w:val="both"/>
        <w:rPr>
          <w:rFonts w:cs="Tahoma"/>
          <w:lang w:val="en-US"/>
        </w:rPr>
      </w:pPr>
      <w:r w:rsidRPr="00D32BC5">
        <w:rPr>
          <w:rFonts w:cs="Tahoma"/>
          <w:lang w:val="en-US"/>
        </w:rPr>
        <w:t>Rational:</w:t>
      </w:r>
      <w:r w:rsidR="007661B1">
        <w:rPr>
          <w:rFonts w:cs="Tahoma"/>
          <w:lang w:val="en-US"/>
        </w:rPr>
        <w:t xml:space="preserve"> </w:t>
      </w:r>
      <w:r w:rsidR="007661B1">
        <w:rPr>
          <w:rFonts w:cs="Tahoma"/>
          <w:lang w:val="en-US"/>
        </w:rPr>
        <w:tab/>
        <w:t xml:space="preserve">To give all </w:t>
      </w:r>
      <w:r w:rsidR="007661B1" w:rsidRPr="00D32BC5">
        <w:rPr>
          <w:rFonts w:cs="Tahoma"/>
          <w:lang w:val="en-US"/>
        </w:rPr>
        <w:t>constitutionally recognized committee</w:t>
      </w:r>
      <w:r w:rsidR="007661B1">
        <w:rPr>
          <w:rFonts w:cs="Tahoma"/>
          <w:lang w:val="en-US"/>
        </w:rPr>
        <w:t xml:space="preserve">s within the jurisdiction a voice on the executive and to clarify how those representative are selected. </w:t>
      </w:r>
    </w:p>
    <w:p w:rsidR="00192ADC" w:rsidRPr="00D32BC5" w:rsidRDefault="00192ADC" w:rsidP="00192ADC">
      <w:pPr>
        <w:spacing w:line="259" w:lineRule="auto"/>
        <w:jc w:val="both"/>
        <w:rPr>
          <w:rFonts w:cs="Tahoma"/>
          <w:lang w:val="en-US"/>
        </w:rPr>
      </w:pPr>
    </w:p>
    <w:p w:rsidR="00192ADC" w:rsidRPr="00D32BC5" w:rsidRDefault="00192ADC" w:rsidP="00192ADC">
      <w:pPr>
        <w:spacing w:line="259" w:lineRule="auto"/>
        <w:jc w:val="both"/>
        <w:rPr>
          <w:rFonts w:cs="Tahoma"/>
          <w:lang w:val="en-US"/>
        </w:rPr>
      </w:pPr>
    </w:p>
    <w:p w:rsidR="00192ADC" w:rsidRPr="00D32BC5" w:rsidRDefault="00192ADC" w:rsidP="00192ADC">
      <w:pPr>
        <w:rPr>
          <w:rFonts w:cs="Tahoma"/>
          <w:b/>
          <w:bCs/>
          <w:lang w:val="en-US"/>
        </w:rPr>
      </w:pPr>
      <w:r w:rsidRPr="00D32BC5">
        <w:rPr>
          <w:rFonts w:cs="Tahoma"/>
          <w:b/>
          <w:bCs/>
          <w:lang w:val="en-US"/>
        </w:rPr>
        <w:t>BY-LAW V – ELECTION OF OFFICERS</w:t>
      </w:r>
    </w:p>
    <w:p w:rsidR="00192ADC" w:rsidRPr="00D32BC5" w:rsidRDefault="00192ADC" w:rsidP="00192ADC">
      <w:pPr>
        <w:spacing w:line="259" w:lineRule="auto"/>
        <w:jc w:val="both"/>
        <w:rPr>
          <w:rFonts w:cs="Tahoma"/>
          <w:lang w:val="en-US"/>
        </w:rPr>
      </w:pPr>
      <w:r w:rsidRPr="00D32BC5">
        <w:rPr>
          <w:rFonts w:cs="Tahoma"/>
          <w:lang w:val="en-US"/>
        </w:rPr>
        <w:lastRenderedPageBreak/>
        <w:t>Section 1</w:t>
      </w:r>
    </w:p>
    <w:p w:rsidR="00192ADC" w:rsidRPr="00D32BC5" w:rsidRDefault="00192ADC" w:rsidP="00192ADC">
      <w:pPr>
        <w:spacing w:line="259" w:lineRule="auto"/>
        <w:jc w:val="both"/>
        <w:rPr>
          <w:rFonts w:cs="Tahoma"/>
          <w:lang w:val="en-US"/>
        </w:rPr>
      </w:pPr>
      <w:r w:rsidRPr="00D32BC5">
        <w:rPr>
          <w:rFonts w:cs="Tahoma"/>
          <w:lang w:val="en-US"/>
        </w:rPr>
        <w:t>Current;</w:t>
      </w:r>
    </w:p>
    <w:p w:rsidR="00192ADC" w:rsidRPr="00D32BC5" w:rsidRDefault="00192ADC" w:rsidP="009362E9">
      <w:pPr>
        <w:spacing w:line="259" w:lineRule="auto"/>
        <w:jc w:val="both"/>
        <w:rPr>
          <w:rFonts w:cs="Tahoma"/>
          <w:lang w:val="en-US"/>
        </w:rPr>
      </w:pPr>
      <w:r w:rsidRPr="00D32BC5">
        <w:rPr>
          <w:rFonts w:cs="Tahoma"/>
          <w:lang w:val="en-US"/>
        </w:rPr>
        <w:t>Section 1</w:t>
      </w:r>
      <w:r w:rsidRPr="00D32BC5">
        <w:rPr>
          <w:rFonts w:cs="Tahoma"/>
          <w:lang w:val="en-US"/>
        </w:rPr>
        <w:tab/>
        <w:t>The election of officers shall be by secret ballot.</w:t>
      </w:r>
    </w:p>
    <w:p w:rsidR="006E67D9" w:rsidRPr="00D32BC5" w:rsidRDefault="006E67D9" w:rsidP="00192ADC">
      <w:pPr>
        <w:spacing w:line="259" w:lineRule="auto"/>
        <w:jc w:val="both"/>
        <w:rPr>
          <w:rFonts w:cs="Tahoma"/>
          <w:lang w:val="en-US"/>
        </w:rPr>
      </w:pPr>
    </w:p>
    <w:p w:rsidR="00192ADC" w:rsidRDefault="00192ADC" w:rsidP="00192ADC">
      <w:pPr>
        <w:spacing w:line="259" w:lineRule="auto"/>
        <w:jc w:val="both"/>
        <w:rPr>
          <w:rFonts w:cs="Tahoma"/>
          <w:lang w:val="en-US"/>
        </w:rPr>
      </w:pPr>
      <w:r w:rsidRPr="00D32BC5">
        <w:rPr>
          <w:rFonts w:cs="Tahoma"/>
          <w:lang w:val="en-US"/>
        </w:rPr>
        <w:t>Proposed Amendment;</w:t>
      </w:r>
    </w:p>
    <w:p w:rsidR="009362E9" w:rsidRPr="00D32BC5" w:rsidRDefault="009362E9" w:rsidP="00192ADC">
      <w:pPr>
        <w:spacing w:line="259" w:lineRule="auto"/>
        <w:jc w:val="both"/>
        <w:rPr>
          <w:rFonts w:cs="Tahoma"/>
          <w:lang w:val="en-US"/>
        </w:rPr>
      </w:pPr>
    </w:p>
    <w:p w:rsidR="00192ADC" w:rsidRPr="00D32BC5" w:rsidRDefault="00192ADC" w:rsidP="009362E9">
      <w:pPr>
        <w:spacing w:line="259" w:lineRule="auto"/>
        <w:jc w:val="both"/>
        <w:rPr>
          <w:rFonts w:cs="Tahoma"/>
          <w:lang w:val="en-US"/>
        </w:rPr>
      </w:pPr>
      <w:r w:rsidRPr="00D32BC5">
        <w:rPr>
          <w:rFonts w:cs="Tahoma"/>
          <w:lang w:val="en-US"/>
        </w:rPr>
        <w:t>Section 1</w:t>
      </w:r>
      <w:r w:rsidRPr="00D32BC5">
        <w:rPr>
          <w:rFonts w:cs="Tahoma"/>
          <w:lang w:val="en-US"/>
        </w:rPr>
        <w:tab/>
        <w:t xml:space="preserve">The election of officers shall be by secret ballot </w:t>
      </w:r>
      <w:r w:rsidRPr="00D32BC5">
        <w:rPr>
          <w:rFonts w:eastAsia="Times New Roman" w:cs="Times New Roman"/>
          <w:kern w:val="0"/>
          <w:lang w:val="en-US"/>
        </w:rPr>
        <w:t xml:space="preserve">of delegates </w:t>
      </w:r>
      <w:r w:rsidR="007661B1">
        <w:rPr>
          <w:rFonts w:eastAsia="Times New Roman" w:cs="Times New Roman"/>
          <w:kern w:val="0"/>
          <w:lang w:val="en-US"/>
        </w:rPr>
        <w:t xml:space="preserve">at </w:t>
      </w:r>
      <w:r w:rsidRPr="00D32BC5">
        <w:rPr>
          <w:rFonts w:eastAsia="Times New Roman" w:cs="Times New Roman"/>
          <w:kern w:val="0"/>
          <w:lang w:val="en-US"/>
        </w:rPr>
        <w:t>the AGM</w:t>
      </w:r>
      <w:r w:rsidRPr="00D32BC5">
        <w:rPr>
          <w:rFonts w:cs="Tahoma"/>
          <w:lang w:val="en-US"/>
        </w:rPr>
        <w:t>.</w:t>
      </w:r>
    </w:p>
    <w:p w:rsidR="007661B1" w:rsidRDefault="007661B1" w:rsidP="007661B1">
      <w:pPr>
        <w:spacing w:line="259" w:lineRule="auto"/>
        <w:jc w:val="both"/>
        <w:rPr>
          <w:rFonts w:cs="Tahoma"/>
          <w:lang w:val="en-US"/>
        </w:rPr>
      </w:pPr>
    </w:p>
    <w:p w:rsidR="00192ADC" w:rsidRPr="00D32BC5" w:rsidRDefault="00192ADC" w:rsidP="007661B1">
      <w:pPr>
        <w:spacing w:line="259" w:lineRule="auto"/>
        <w:ind w:left="1440" w:hanging="1440"/>
        <w:jc w:val="both"/>
        <w:rPr>
          <w:rFonts w:cs="Tahoma"/>
          <w:lang w:val="en-US"/>
        </w:rPr>
      </w:pPr>
      <w:r w:rsidRPr="00D32BC5">
        <w:rPr>
          <w:rFonts w:cs="Tahoma"/>
          <w:lang w:val="en-US"/>
        </w:rPr>
        <w:t>Rational;</w:t>
      </w:r>
      <w:r w:rsidR="007661B1">
        <w:rPr>
          <w:rFonts w:cs="Tahoma"/>
          <w:lang w:val="en-US"/>
        </w:rPr>
        <w:tab/>
        <w:t>To clarify that you must be in attendance at the AGM to participate in the voting process.</w:t>
      </w:r>
    </w:p>
    <w:p w:rsidR="006E67D9" w:rsidRPr="00D32BC5" w:rsidRDefault="006E67D9" w:rsidP="00192ADC">
      <w:pPr>
        <w:spacing w:line="259" w:lineRule="auto"/>
        <w:jc w:val="both"/>
        <w:rPr>
          <w:rFonts w:cs="Tahoma"/>
          <w:lang w:val="en-US"/>
        </w:rPr>
      </w:pPr>
    </w:p>
    <w:p w:rsidR="006E67D9" w:rsidRPr="00D32BC5" w:rsidRDefault="006E67D9" w:rsidP="00192ADC">
      <w:pPr>
        <w:spacing w:line="259" w:lineRule="auto"/>
        <w:jc w:val="both"/>
        <w:rPr>
          <w:rFonts w:cs="Tahoma"/>
          <w:lang w:val="en-US"/>
        </w:rPr>
      </w:pPr>
      <w:r w:rsidRPr="00D32BC5">
        <w:rPr>
          <w:rFonts w:cs="Tahoma"/>
          <w:lang w:val="en-US"/>
        </w:rPr>
        <w:t xml:space="preserve">Section 8 </w:t>
      </w:r>
    </w:p>
    <w:p w:rsidR="006E67D9" w:rsidRPr="00D32BC5" w:rsidRDefault="006E67D9" w:rsidP="00192ADC">
      <w:pPr>
        <w:spacing w:line="259" w:lineRule="auto"/>
        <w:jc w:val="both"/>
        <w:rPr>
          <w:rFonts w:cs="Tahoma"/>
          <w:lang w:val="en-US"/>
        </w:rPr>
      </w:pPr>
      <w:r w:rsidRPr="00D32BC5">
        <w:rPr>
          <w:rFonts w:cs="Tahoma"/>
          <w:lang w:val="en-US"/>
        </w:rPr>
        <w:t>Current</w:t>
      </w:r>
    </w:p>
    <w:p w:rsidR="00192ADC" w:rsidRPr="00D32BC5" w:rsidRDefault="006E67D9" w:rsidP="00192ADC">
      <w:pPr>
        <w:spacing w:line="259" w:lineRule="auto"/>
        <w:jc w:val="both"/>
        <w:rPr>
          <w:rFonts w:cs="Tahoma"/>
          <w:lang w:val="en-US"/>
        </w:rPr>
      </w:pPr>
      <w:r w:rsidRPr="00D32BC5">
        <w:rPr>
          <w:rFonts w:cs="Tahoma"/>
          <w:lang w:val="en-US"/>
        </w:rPr>
        <w:t>Section 8</w:t>
      </w:r>
      <w:r w:rsidRPr="00D32BC5">
        <w:rPr>
          <w:rFonts w:cs="Tahoma"/>
          <w:lang w:val="en-US"/>
        </w:rPr>
        <w:tab/>
        <w:t xml:space="preserve">There shall be a separate election for each of the officers as listed in </w:t>
      </w:r>
      <w:r w:rsidRPr="00D32BC5">
        <w:rPr>
          <w:rFonts w:cs="Tahoma"/>
          <w:lang w:val="en-US"/>
        </w:rPr>
        <w:tab/>
      </w:r>
      <w:r w:rsidRPr="00D32BC5">
        <w:rPr>
          <w:rFonts w:cs="Tahoma"/>
          <w:lang w:val="en-US"/>
        </w:rPr>
        <w:tab/>
      </w:r>
      <w:r w:rsidRPr="00D32BC5">
        <w:rPr>
          <w:rFonts w:cs="Tahoma"/>
          <w:lang w:val="en-US"/>
        </w:rPr>
        <w:tab/>
        <w:t>BY-LAW IV with the exception of the</w:t>
      </w:r>
      <w:r w:rsidR="007661B1">
        <w:rPr>
          <w:rFonts w:cs="Tahoma"/>
          <w:lang w:val="en-US"/>
        </w:rPr>
        <w:t xml:space="preserve"> Regional Women’s Committee </w:t>
      </w:r>
      <w:r w:rsidR="007661B1">
        <w:rPr>
          <w:rFonts w:cs="Tahoma"/>
          <w:lang w:val="en-US"/>
        </w:rPr>
        <w:tab/>
      </w:r>
      <w:r w:rsidR="007661B1">
        <w:rPr>
          <w:rFonts w:cs="Tahoma"/>
          <w:lang w:val="en-US"/>
        </w:rPr>
        <w:tab/>
      </w:r>
      <w:r w:rsidR="007661B1">
        <w:rPr>
          <w:rFonts w:cs="Tahoma"/>
          <w:lang w:val="en-US"/>
        </w:rPr>
        <w:tab/>
      </w:r>
      <w:r w:rsidRPr="00D32BC5">
        <w:rPr>
          <w:rFonts w:cs="Tahoma"/>
          <w:lang w:val="en-US"/>
        </w:rPr>
        <w:t>Representative which is appointed by the RWC.</w:t>
      </w:r>
    </w:p>
    <w:p w:rsidR="00192ADC" w:rsidRPr="00D32BC5" w:rsidRDefault="00192ADC" w:rsidP="00192ADC">
      <w:pPr>
        <w:spacing w:line="259" w:lineRule="auto"/>
        <w:jc w:val="both"/>
        <w:rPr>
          <w:rFonts w:cs="Tahoma"/>
          <w:lang w:val="en-US"/>
        </w:rPr>
      </w:pPr>
    </w:p>
    <w:p w:rsidR="006E67D9" w:rsidRPr="00D32BC5" w:rsidRDefault="006E67D9" w:rsidP="006E67D9">
      <w:pPr>
        <w:spacing w:line="259" w:lineRule="auto"/>
        <w:jc w:val="both"/>
        <w:rPr>
          <w:rFonts w:cs="Tahoma"/>
          <w:lang w:val="en-US"/>
        </w:rPr>
      </w:pPr>
      <w:r w:rsidRPr="00D32BC5">
        <w:rPr>
          <w:rFonts w:cs="Tahoma"/>
          <w:lang w:val="en-US"/>
        </w:rPr>
        <w:t>Proposed Amendment;</w:t>
      </w:r>
    </w:p>
    <w:p w:rsidR="006E67D9" w:rsidRPr="00D32BC5" w:rsidRDefault="006E67D9" w:rsidP="006E67D9">
      <w:pPr>
        <w:spacing w:line="259" w:lineRule="auto"/>
        <w:ind w:left="1440" w:hanging="1440"/>
        <w:jc w:val="both"/>
        <w:rPr>
          <w:rFonts w:cs="Tahoma"/>
          <w:lang w:val="en-US"/>
        </w:rPr>
      </w:pPr>
      <w:r w:rsidRPr="00D32BC5">
        <w:rPr>
          <w:rFonts w:cs="Tahoma"/>
          <w:lang w:val="en-US"/>
        </w:rPr>
        <w:t xml:space="preserve">Section 8 </w:t>
      </w:r>
      <w:r w:rsidRPr="00D32BC5">
        <w:rPr>
          <w:rFonts w:cs="Tahoma"/>
          <w:lang w:val="en-US"/>
        </w:rPr>
        <w:tab/>
        <w:t>There shall be a separate election for each of the officers as listed in BY-LAW IV with the exception of the Regional Committee Representatives. They shall be selected from their respective Committee delegates.</w:t>
      </w:r>
    </w:p>
    <w:p w:rsidR="006E67D9" w:rsidRPr="00D32BC5" w:rsidRDefault="006E67D9" w:rsidP="006E67D9">
      <w:pPr>
        <w:spacing w:line="259" w:lineRule="auto"/>
        <w:ind w:left="1440" w:hanging="1440"/>
        <w:jc w:val="both"/>
        <w:rPr>
          <w:rFonts w:cs="Tahoma"/>
          <w:lang w:val="en-US"/>
        </w:rPr>
      </w:pPr>
    </w:p>
    <w:p w:rsidR="006E67D9" w:rsidRPr="00D32BC5" w:rsidRDefault="006E67D9" w:rsidP="006E67D9">
      <w:pPr>
        <w:spacing w:line="259" w:lineRule="auto"/>
        <w:ind w:left="1440" w:hanging="1440"/>
        <w:jc w:val="both"/>
        <w:rPr>
          <w:rFonts w:cs="Tahoma"/>
          <w:lang w:val="en-US"/>
        </w:rPr>
      </w:pPr>
      <w:r w:rsidRPr="00D32BC5">
        <w:rPr>
          <w:rFonts w:cs="Tahoma"/>
          <w:lang w:val="en-US"/>
        </w:rPr>
        <w:t>Rational;</w:t>
      </w:r>
      <w:r w:rsidR="007661B1">
        <w:rPr>
          <w:rFonts w:cs="Tahoma"/>
          <w:lang w:val="en-US"/>
        </w:rPr>
        <w:tab/>
        <w:t>To include language to cover all regional c</w:t>
      </w:r>
      <w:r w:rsidR="007661B1" w:rsidRPr="00D32BC5">
        <w:rPr>
          <w:rFonts w:cs="Tahoma"/>
          <w:lang w:val="en-US"/>
        </w:rPr>
        <w:t>ommittee</w:t>
      </w:r>
      <w:r w:rsidR="007661B1">
        <w:rPr>
          <w:rFonts w:cs="Tahoma"/>
          <w:lang w:val="en-US"/>
        </w:rPr>
        <w:t>s.</w:t>
      </w:r>
    </w:p>
    <w:p w:rsidR="008E1399" w:rsidRPr="00D32BC5" w:rsidRDefault="008E1399" w:rsidP="006E67D9">
      <w:pPr>
        <w:spacing w:line="259" w:lineRule="auto"/>
        <w:ind w:left="1440" w:hanging="1440"/>
        <w:jc w:val="both"/>
        <w:rPr>
          <w:rFonts w:cs="Tahoma"/>
          <w:lang w:val="en-US"/>
        </w:rPr>
      </w:pPr>
    </w:p>
    <w:p w:rsidR="008E1399" w:rsidRPr="00D32BC5" w:rsidRDefault="008E1399" w:rsidP="006E67D9">
      <w:pPr>
        <w:spacing w:line="259" w:lineRule="auto"/>
        <w:ind w:left="1440" w:hanging="1440"/>
        <w:jc w:val="both"/>
        <w:rPr>
          <w:rFonts w:cs="Tahoma"/>
          <w:lang w:val="en-US"/>
        </w:rPr>
      </w:pPr>
      <w:r w:rsidRPr="00D32BC5">
        <w:rPr>
          <w:rFonts w:cs="Tahoma"/>
          <w:lang w:val="en-US"/>
        </w:rPr>
        <w:t>Section 13</w:t>
      </w:r>
    </w:p>
    <w:p w:rsidR="008E1399" w:rsidRPr="00D32BC5" w:rsidRDefault="008E1399" w:rsidP="006E67D9">
      <w:pPr>
        <w:spacing w:line="259" w:lineRule="auto"/>
        <w:ind w:left="1440" w:hanging="1440"/>
        <w:jc w:val="both"/>
        <w:rPr>
          <w:rFonts w:cs="Tahoma"/>
          <w:lang w:val="en-US"/>
        </w:rPr>
      </w:pPr>
      <w:r w:rsidRPr="00D32BC5">
        <w:rPr>
          <w:rFonts w:cs="Tahoma"/>
          <w:lang w:val="en-US"/>
        </w:rPr>
        <w:t>Current;</w:t>
      </w:r>
    </w:p>
    <w:p w:rsidR="008E1399" w:rsidRPr="00D32BC5" w:rsidRDefault="008E1399" w:rsidP="009362E9">
      <w:pPr>
        <w:spacing w:line="259" w:lineRule="auto"/>
        <w:jc w:val="both"/>
        <w:rPr>
          <w:rFonts w:cs="Tahoma"/>
          <w:lang w:val="en-US"/>
        </w:rPr>
      </w:pPr>
      <w:r w:rsidRPr="00D32BC5">
        <w:rPr>
          <w:rFonts w:cs="Tahoma"/>
          <w:lang w:val="en-US"/>
        </w:rPr>
        <w:t>Section 13</w:t>
      </w:r>
      <w:r w:rsidRPr="00D32BC5">
        <w:rPr>
          <w:rFonts w:cs="Tahoma"/>
          <w:lang w:val="en-US"/>
        </w:rPr>
        <w:tab/>
        <w:t>The term of all officers shall be 2 years</w:t>
      </w:r>
    </w:p>
    <w:p w:rsidR="008E1399" w:rsidRPr="00D32BC5" w:rsidRDefault="008E1399" w:rsidP="00D32BC5">
      <w:pPr>
        <w:spacing w:line="259" w:lineRule="auto"/>
        <w:ind w:left="1440" w:hanging="1440"/>
        <w:jc w:val="both"/>
        <w:rPr>
          <w:rFonts w:cs="Tahoma"/>
          <w:lang w:val="en-US"/>
        </w:rPr>
      </w:pPr>
      <w:r w:rsidRPr="00D32BC5">
        <w:rPr>
          <w:rFonts w:cs="Tahoma"/>
          <w:lang w:val="en-US"/>
        </w:rPr>
        <w:t>Proposed Amendment;</w:t>
      </w:r>
    </w:p>
    <w:p w:rsidR="008E1399" w:rsidRPr="00D32BC5" w:rsidRDefault="008E1399" w:rsidP="006E67D9">
      <w:pPr>
        <w:spacing w:line="259" w:lineRule="auto"/>
        <w:ind w:left="1440" w:hanging="1440"/>
        <w:jc w:val="both"/>
        <w:rPr>
          <w:rFonts w:eastAsia="Times New Roman" w:cs="Times New Roman"/>
          <w:kern w:val="0"/>
          <w:lang w:val="en-US"/>
        </w:rPr>
      </w:pPr>
      <w:r w:rsidRPr="00D32BC5">
        <w:rPr>
          <w:rFonts w:cs="Tahoma"/>
          <w:lang w:val="en-US"/>
        </w:rPr>
        <w:t>Section 13</w:t>
      </w:r>
      <w:r w:rsidRPr="00D32BC5">
        <w:rPr>
          <w:rFonts w:cs="Tahoma"/>
          <w:lang w:val="en-US"/>
        </w:rPr>
        <w:tab/>
        <w:t>The term o</w:t>
      </w:r>
      <w:r w:rsidR="001C6A5A">
        <w:rPr>
          <w:rFonts w:cs="Tahoma"/>
          <w:lang w:val="en-US"/>
        </w:rPr>
        <w:t>f all officers shall be 2 years w</w:t>
      </w:r>
      <w:r w:rsidRPr="00D32BC5">
        <w:rPr>
          <w:rFonts w:cs="Tahoma"/>
          <w:lang w:val="en-US"/>
        </w:rPr>
        <w:t xml:space="preserve">ith </w:t>
      </w:r>
      <w:r w:rsidRPr="00D32BC5">
        <w:rPr>
          <w:rFonts w:eastAsia="Times New Roman" w:cs="Times New Roman"/>
          <w:kern w:val="0"/>
          <w:lang w:val="en-US"/>
        </w:rPr>
        <w:t xml:space="preserve">the President, one vice president  and Secretary being  elected on even years. The second  vice President and Treasurer being elected on odd years. This system will </w:t>
      </w:r>
      <w:r w:rsidRPr="00D32BC5">
        <w:rPr>
          <w:rFonts w:eastAsia="Times New Roman" w:cs="Times New Roman"/>
          <w:kern w:val="0"/>
          <w:lang w:val="en-US"/>
        </w:rPr>
        <w:lastRenderedPageBreak/>
        <w:t>ensure proper knowledge transfer from each executive.  All other officer positions will be elected on a two year term.</w:t>
      </w:r>
    </w:p>
    <w:p w:rsidR="008E1399" w:rsidRPr="00D32BC5" w:rsidRDefault="008E1399" w:rsidP="006E67D9">
      <w:pPr>
        <w:spacing w:line="259" w:lineRule="auto"/>
        <w:ind w:left="1440" w:hanging="1440"/>
        <w:jc w:val="both"/>
        <w:rPr>
          <w:rFonts w:eastAsia="Times New Roman" w:cs="Times New Roman"/>
          <w:kern w:val="0"/>
          <w:lang w:val="en-US"/>
        </w:rPr>
      </w:pPr>
    </w:p>
    <w:p w:rsidR="008E1399" w:rsidRPr="00D32BC5" w:rsidRDefault="008E1399" w:rsidP="006E67D9">
      <w:pPr>
        <w:spacing w:line="259" w:lineRule="auto"/>
        <w:ind w:left="1440" w:hanging="1440"/>
        <w:jc w:val="both"/>
        <w:rPr>
          <w:rFonts w:eastAsia="Times New Roman" w:cs="Times New Roman"/>
          <w:kern w:val="0"/>
          <w:lang w:val="en-US"/>
        </w:rPr>
      </w:pPr>
      <w:r w:rsidRPr="00D32BC5">
        <w:rPr>
          <w:rFonts w:eastAsia="Times New Roman" w:cs="Times New Roman"/>
          <w:kern w:val="0"/>
          <w:lang w:val="en-US"/>
        </w:rPr>
        <w:t>Rational;</w:t>
      </w:r>
      <w:r w:rsidR="001C6A5A">
        <w:rPr>
          <w:rFonts w:eastAsia="Times New Roman" w:cs="Times New Roman"/>
          <w:kern w:val="0"/>
          <w:lang w:val="en-US"/>
        </w:rPr>
        <w:tab/>
        <w:t>To ensure continuity of Area Council activities</w:t>
      </w:r>
      <w:r w:rsidR="006B756B">
        <w:rPr>
          <w:rFonts w:eastAsia="Times New Roman" w:cs="Times New Roman"/>
          <w:kern w:val="0"/>
          <w:lang w:val="en-US"/>
        </w:rPr>
        <w:t xml:space="preserve"> by having experience stay with the executive. </w:t>
      </w:r>
      <w:r w:rsidR="001C6A5A">
        <w:rPr>
          <w:rFonts w:eastAsia="Times New Roman" w:cs="Times New Roman"/>
          <w:kern w:val="0"/>
          <w:lang w:val="en-US"/>
        </w:rPr>
        <w:t xml:space="preserve"> </w:t>
      </w:r>
    </w:p>
    <w:p w:rsidR="008E1399" w:rsidRPr="00D32BC5" w:rsidRDefault="008E1399" w:rsidP="006E67D9">
      <w:pPr>
        <w:spacing w:line="259" w:lineRule="auto"/>
        <w:ind w:left="1440" w:hanging="1440"/>
        <w:jc w:val="both"/>
        <w:rPr>
          <w:rFonts w:eastAsia="Times New Roman" w:cs="Times New Roman"/>
          <w:kern w:val="0"/>
          <w:lang w:val="en-US"/>
        </w:rPr>
      </w:pPr>
    </w:p>
    <w:p w:rsidR="008E1399" w:rsidRPr="00D32BC5" w:rsidRDefault="008E1399" w:rsidP="006E67D9">
      <w:pPr>
        <w:spacing w:line="259" w:lineRule="auto"/>
        <w:ind w:left="1440" w:hanging="1440"/>
        <w:jc w:val="both"/>
        <w:rPr>
          <w:rFonts w:eastAsia="Times New Roman" w:cs="Times New Roman"/>
          <w:kern w:val="0"/>
          <w:lang w:val="en-US"/>
        </w:rPr>
      </w:pPr>
      <w:r w:rsidRPr="00D32BC5">
        <w:rPr>
          <w:rFonts w:eastAsia="Times New Roman" w:cs="Times New Roman"/>
          <w:kern w:val="0"/>
          <w:lang w:val="en-US"/>
        </w:rPr>
        <w:t>Proposed Add</w:t>
      </w:r>
      <w:r w:rsidR="00D32BC5">
        <w:rPr>
          <w:rFonts w:eastAsia="Times New Roman" w:cs="Times New Roman"/>
          <w:kern w:val="0"/>
          <w:lang w:val="en-US"/>
        </w:rPr>
        <w:t>itional</w:t>
      </w:r>
      <w:r w:rsidRPr="00D32BC5">
        <w:rPr>
          <w:rFonts w:eastAsia="Times New Roman" w:cs="Times New Roman"/>
          <w:kern w:val="0"/>
          <w:lang w:val="en-US"/>
        </w:rPr>
        <w:t xml:space="preserve"> Sections</w:t>
      </w:r>
    </w:p>
    <w:p w:rsidR="008E1399" w:rsidRPr="00D32BC5" w:rsidRDefault="008E1399" w:rsidP="006E67D9">
      <w:pPr>
        <w:spacing w:line="259" w:lineRule="auto"/>
        <w:ind w:left="1440" w:hanging="1440"/>
        <w:jc w:val="both"/>
        <w:rPr>
          <w:rFonts w:eastAsia="Times New Roman" w:cs="Times New Roman"/>
          <w:kern w:val="0"/>
          <w:lang w:val="en-US"/>
        </w:rPr>
      </w:pPr>
    </w:p>
    <w:p w:rsidR="008E1399" w:rsidRPr="00D32BC5" w:rsidRDefault="008E1399" w:rsidP="009362E9">
      <w:pPr>
        <w:ind w:left="1440" w:hanging="1440"/>
        <w:rPr>
          <w:rFonts w:eastAsia="Times New Roman" w:cs="Times New Roman"/>
          <w:kern w:val="0"/>
          <w:lang w:val="en-US"/>
        </w:rPr>
      </w:pPr>
      <w:r w:rsidRPr="00D32BC5">
        <w:rPr>
          <w:rFonts w:cs="Tahoma"/>
          <w:lang w:val="en-US"/>
        </w:rPr>
        <w:t>Section 14</w:t>
      </w:r>
      <w:r w:rsidRPr="00D32BC5">
        <w:rPr>
          <w:rFonts w:cs="Tahoma"/>
          <w:lang w:val="en-US"/>
        </w:rPr>
        <w:tab/>
      </w:r>
      <w:r w:rsidRPr="00D32BC5">
        <w:rPr>
          <w:rFonts w:eastAsia="Times New Roman" w:cs="Times New Roman"/>
          <w:kern w:val="0"/>
          <w:lang w:val="en-US"/>
        </w:rPr>
        <w:t>The PSAC National Triennial Convention delegate and alternates shall be elected at the general membership meeting held within a period of not less than six (6) months prior to the commencement of the PSAC National Triennial Convention. In order to be eligible to stand for election, candidates must  be a member in good standing having represented a Local, Branch, DCL, or regional committee to this Area Council, and having attended at least 50% (fifty percent) of Area Council meetings in the twelve (12) months prior to that meeting.</w:t>
      </w:r>
    </w:p>
    <w:p w:rsidR="00625028" w:rsidRPr="00D32BC5" w:rsidRDefault="00625028" w:rsidP="006B756B">
      <w:pPr>
        <w:ind w:left="1440" w:hanging="1440"/>
        <w:rPr>
          <w:rFonts w:cs="Tahoma"/>
          <w:lang w:val="en-US"/>
        </w:rPr>
      </w:pPr>
      <w:r w:rsidRPr="00D32BC5">
        <w:rPr>
          <w:rFonts w:cs="Tahoma"/>
          <w:lang w:val="en-US"/>
        </w:rPr>
        <w:t>Rational;</w:t>
      </w:r>
      <w:r w:rsidR="006B756B">
        <w:rPr>
          <w:rFonts w:cs="Tahoma"/>
          <w:lang w:val="en-US"/>
        </w:rPr>
        <w:tab/>
        <w:t xml:space="preserve">To clearly layout a process for selection delegates to </w:t>
      </w:r>
      <w:r w:rsidR="006B756B" w:rsidRPr="00D32BC5">
        <w:rPr>
          <w:rFonts w:eastAsia="Times New Roman" w:cs="Times New Roman"/>
          <w:kern w:val="0"/>
          <w:lang w:val="en-US"/>
        </w:rPr>
        <w:t>National Triennial Convention</w:t>
      </w:r>
      <w:r w:rsidR="006B756B">
        <w:rPr>
          <w:rFonts w:eastAsia="Times New Roman" w:cs="Times New Roman"/>
          <w:kern w:val="0"/>
          <w:lang w:val="en-US"/>
        </w:rPr>
        <w:t>.</w:t>
      </w:r>
    </w:p>
    <w:p w:rsidR="00625028" w:rsidRPr="00D32BC5" w:rsidRDefault="00625028" w:rsidP="00625028">
      <w:pPr>
        <w:rPr>
          <w:rFonts w:cs="Tahoma"/>
          <w:lang w:val="en-US"/>
        </w:rPr>
      </w:pPr>
    </w:p>
    <w:p w:rsidR="00625028" w:rsidRPr="00D32BC5" w:rsidRDefault="00625028" w:rsidP="00625028">
      <w:pPr>
        <w:ind w:left="1440" w:hanging="1440"/>
        <w:rPr>
          <w:rFonts w:eastAsia="Times New Roman" w:cs="Times New Roman"/>
          <w:kern w:val="0"/>
          <w:lang w:val="en-US"/>
        </w:rPr>
      </w:pPr>
      <w:r w:rsidRPr="00D32BC5">
        <w:rPr>
          <w:rFonts w:cs="Tahoma"/>
          <w:lang w:val="en-US"/>
        </w:rPr>
        <w:t>Section 15</w:t>
      </w:r>
      <w:r w:rsidRPr="00D32BC5">
        <w:rPr>
          <w:rFonts w:cs="Tahoma"/>
          <w:lang w:val="en-US"/>
        </w:rPr>
        <w:tab/>
      </w:r>
      <w:r w:rsidRPr="00D32BC5">
        <w:rPr>
          <w:rFonts w:eastAsia="Times New Roman" w:cs="Times New Roman"/>
          <w:kern w:val="0"/>
          <w:lang w:val="en-US"/>
        </w:rPr>
        <w:t xml:space="preserve">The PSAC Atlantic RegionalConvention delegate and alternates shall be elected at a general membership meeting held within a period of not less than six (6) months prior to the registration deadline for that Convention. In order to be eligibleto stand for election, candidatesmust be a member in good </w:t>
      </w:r>
      <w:r w:rsidR="00D32BC5">
        <w:rPr>
          <w:rFonts w:eastAsia="Times New Roman" w:cs="Times New Roman"/>
          <w:kern w:val="0"/>
          <w:lang w:val="en-US"/>
        </w:rPr>
        <w:t xml:space="preserve">standing </w:t>
      </w:r>
      <w:r w:rsidR="00D32BC5" w:rsidRPr="00D32BC5">
        <w:rPr>
          <w:rFonts w:eastAsia="Times New Roman" w:cs="Times New Roman"/>
          <w:kern w:val="0"/>
          <w:lang w:val="en-US"/>
        </w:rPr>
        <w:t>having</w:t>
      </w:r>
      <w:r w:rsidRPr="00D32BC5">
        <w:rPr>
          <w:rFonts w:eastAsia="Times New Roman" w:cs="Times New Roman"/>
          <w:kern w:val="0"/>
          <w:lang w:val="en-US"/>
        </w:rPr>
        <w:t>represented a Local, Branch, DCL, or regional committee to this Area Council, and having attended at least 50% (fifty per cent) of Area Council meetings in the twelve (12) months prior to that meeting.</w:t>
      </w:r>
    </w:p>
    <w:p w:rsidR="00625028" w:rsidRPr="00D32BC5" w:rsidRDefault="00625028" w:rsidP="00625028">
      <w:pPr>
        <w:rPr>
          <w:rFonts w:eastAsia="Times New Roman" w:cs="Times New Roman"/>
          <w:kern w:val="0"/>
          <w:lang w:val="en-US"/>
        </w:rPr>
      </w:pPr>
    </w:p>
    <w:p w:rsidR="00625028" w:rsidRPr="00D32BC5" w:rsidRDefault="00625028" w:rsidP="006B756B">
      <w:pPr>
        <w:ind w:left="1440" w:hanging="1440"/>
        <w:rPr>
          <w:rFonts w:cs="Tahoma"/>
          <w:lang w:val="en-US"/>
        </w:rPr>
      </w:pPr>
      <w:r w:rsidRPr="00D32BC5">
        <w:rPr>
          <w:rFonts w:cs="Tahoma"/>
          <w:lang w:val="en-US"/>
        </w:rPr>
        <w:t>Rational;</w:t>
      </w:r>
      <w:r w:rsidR="006B756B">
        <w:rPr>
          <w:rFonts w:cs="Tahoma"/>
          <w:lang w:val="en-US"/>
        </w:rPr>
        <w:t xml:space="preserve"> </w:t>
      </w:r>
      <w:r w:rsidR="006B756B">
        <w:rPr>
          <w:rFonts w:cs="Tahoma"/>
          <w:lang w:val="en-US"/>
        </w:rPr>
        <w:tab/>
        <w:t xml:space="preserve">To clearly layout a process for selection delegates to </w:t>
      </w:r>
      <w:r w:rsidR="006B756B">
        <w:rPr>
          <w:rFonts w:eastAsia="Times New Roman" w:cs="Times New Roman"/>
          <w:kern w:val="0"/>
          <w:lang w:val="en-US"/>
        </w:rPr>
        <w:t>Regional</w:t>
      </w:r>
      <w:r w:rsidR="006B756B" w:rsidRPr="00D32BC5">
        <w:rPr>
          <w:rFonts w:eastAsia="Times New Roman" w:cs="Times New Roman"/>
          <w:kern w:val="0"/>
          <w:lang w:val="en-US"/>
        </w:rPr>
        <w:t xml:space="preserve"> Triennial Convention</w:t>
      </w:r>
      <w:r w:rsidR="006B756B">
        <w:rPr>
          <w:rFonts w:eastAsia="Times New Roman" w:cs="Times New Roman"/>
          <w:kern w:val="0"/>
          <w:lang w:val="en-US"/>
        </w:rPr>
        <w:t>.</w:t>
      </w:r>
    </w:p>
    <w:p w:rsidR="00625028" w:rsidRPr="00D32BC5" w:rsidRDefault="00625028" w:rsidP="00625028">
      <w:pPr>
        <w:rPr>
          <w:rFonts w:eastAsia="Times New Roman" w:cs="Times New Roman"/>
          <w:kern w:val="0"/>
          <w:lang w:val="en-US"/>
        </w:rPr>
      </w:pPr>
    </w:p>
    <w:p w:rsidR="00C130D2" w:rsidRPr="00D32BC5" w:rsidRDefault="00C130D2" w:rsidP="00C130D2">
      <w:pPr>
        <w:rPr>
          <w:rFonts w:cs="Tahoma"/>
          <w:b/>
          <w:bCs/>
          <w:lang w:val="en-US"/>
        </w:rPr>
      </w:pPr>
      <w:r w:rsidRPr="00D32BC5">
        <w:rPr>
          <w:rFonts w:cs="Tahoma"/>
          <w:b/>
          <w:bCs/>
          <w:lang w:val="en-US"/>
        </w:rPr>
        <w:t>BY-LAW VI – DUTIES OF OFFICERS</w:t>
      </w:r>
    </w:p>
    <w:p w:rsidR="00C130D2" w:rsidRPr="00D32BC5" w:rsidRDefault="00C130D2" w:rsidP="00C130D2">
      <w:pPr>
        <w:rPr>
          <w:rFonts w:cs="Tahoma"/>
          <w:b/>
          <w:bCs/>
          <w:lang w:val="en-US"/>
        </w:rPr>
      </w:pPr>
    </w:p>
    <w:p w:rsidR="00C130D2" w:rsidRPr="00D32BC5" w:rsidRDefault="00C130D2" w:rsidP="00C130D2">
      <w:pPr>
        <w:rPr>
          <w:rFonts w:cs="Tahoma"/>
          <w:lang w:val="en-US"/>
        </w:rPr>
      </w:pPr>
      <w:r w:rsidRPr="00D32BC5">
        <w:rPr>
          <w:rFonts w:cs="Tahoma"/>
          <w:lang w:val="en-US"/>
        </w:rPr>
        <w:lastRenderedPageBreak/>
        <w:t xml:space="preserve">Section 6 </w:t>
      </w:r>
    </w:p>
    <w:p w:rsidR="00C130D2" w:rsidRPr="00D32BC5" w:rsidRDefault="00C130D2" w:rsidP="00C130D2">
      <w:pPr>
        <w:rPr>
          <w:rFonts w:cs="Tahoma"/>
          <w:lang w:val="en-US"/>
        </w:rPr>
      </w:pPr>
      <w:r w:rsidRPr="00D32BC5">
        <w:rPr>
          <w:rFonts w:cs="Tahoma"/>
          <w:lang w:val="en-US"/>
        </w:rPr>
        <w:t xml:space="preserve">Current; </w:t>
      </w:r>
    </w:p>
    <w:p w:rsidR="00C130D2" w:rsidRPr="00D32BC5" w:rsidRDefault="00C130D2" w:rsidP="00C130D2">
      <w:pPr>
        <w:rPr>
          <w:rFonts w:cs="Tahoma"/>
          <w:lang w:val="en-US"/>
        </w:rPr>
      </w:pPr>
      <w:r w:rsidRPr="00D32BC5">
        <w:rPr>
          <w:rFonts w:cs="Tahoma"/>
          <w:lang w:val="en-US"/>
        </w:rPr>
        <w:t>Section 6 – Regional Women’s Committee Representative</w:t>
      </w:r>
    </w:p>
    <w:p w:rsidR="00C130D2" w:rsidRPr="00D32BC5" w:rsidRDefault="00C130D2" w:rsidP="00C130D2">
      <w:pPr>
        <w:pStyle w:val="ListParagraph"/>
        <w:numPr>
          <w:ilvl w:val="0"/>
          <w:numId w:val="2"/>
        </w:numPr>
        <w:spacing w:line="259" w:lineRule="auto"/>
        <w:rPr>
          <w:rFonts w:cs="Tahoma"/>
          <w:lang w:val="en-US"/>
        </w:rPr>
      </w:pPr>
      <w:r w:rsidRPr="00D32BC5">
        <w:rPr>
          <w:rFonts w:cs="Tahoma"/>
          <w:lang w:val="en-US"/>
        </w:rPr>
        <w:t>The Regional Women’s Committee Representative shall serve as a liaison between the RWC and the Area Council.</w:t>
      </w:r>
    </w:p>
    <w:p w:rsidR="00C130D2" w:rsidRPr="00D32BC5" w:rsidRDefault="00C130D2" w:rsidP="00C130D2">
      <w:pPr>
        <w:rPr>
          <w:rFonts w:cs="Tahoma"/>
          <w:lang w:val="en-US"/>
        </w:rPr>
      </w:pPr>
      <w:r w:rsidRPr="00D32BC5">
        <w:rPr>
          <w:rFonts w:cs="Tahoma"/>
          <w:lang w:val="en-US"/>
        </w:rPr>
        <w:t>Proposed Amendment;</w:t>
      </w:r>
    </w:p>
    <w:p w:rsidR="00C130D2" w:rsidRPr="00D32BC5" w:rsidRDefault="006B756B" w:rsidP="00C130D2">
      <w:pPr>
        <w:rPr>
          <w:rFonts w:cs="Tahoma"/>
          <w:lang w:val="en-US"/>
        </w:rPr>
      </w:pPr>
      <w:r>
        <w:rPr>
          <w:rFonts w:cs="Tahoma"/>
          <w:lang w:val="en-US"/>
        </w:rPr>
        <w:t xml:space="preserve">Section 6 – Regional </w:t>
      </w:r>
      <w:r w:rsidR="00C130D2" w:rsidRPr="00D32BC5">
        <w:rPr>
          <w:rFonts w:cs="Tahoma"/>
          <w:lang w:val="en-US"/>
        </w:rPr>
        <w:t>Committee Representative</w:t>
      </w:r>
    </w:p>
    <w:p w:rsidR="00C130D2" w:rsidRPr="00D32BC5" w:rsidRDefault="00C130D2" w:rsidP="00C130D2">
      <w:pPr>
        <w:pStyle w:val="ListParagraph"/>
        <w:numPr>
          <w:ilvl w:val="0"/>
          <w:numId w:val="3"/>
        </w:numPr>
        <w:spacing w:line="259" w:lineRule="auto"/>
        <w:rPr>
          <w:rFonts w:cs="Tahoma"/>
          <w:lang w:val="en-US"/>
        </w:rPr>
      </w:pPr>
      <w:r w:rsidRPr="00D32BC5">
        <w:rPr>
          <w:rFonts w:cs="Tahoma"/>
          <w:lang w:val="en-US"/>
        </w:rPr>
        <w:t>The Regional Committees Representatives shall serve as a liaisons between any active and constitutionally-recognized Regional Committees and the Area Council.</w:t>
      </w:r>
    </w:p>
    <w:p w:rsidR="00C130D2" w:rsidRPr="00D32BC5" w:rsidRDefault="00C130D2" w:rsidP="00C130D2">
      <w:pPr>
        <w:rPr>
          <w:rFonts w:cs="Tahoma"/>
          <w:lang w:val="en-US"/>
        </w:rPr>
      </w:pPr>
    </w:p>
    <w:p w:rsidR="00C130D2" w:rsidRPr="00D32BC5" w:rsidRDefault="00C130D2" w:rsidP="00C130D2">
      <w:pPr>
        <w:rPr>
          <w:rFonts w:cs="Tahoma"/>
          <w:lang w:val="en-US"/>
        </w:rPr>
      </w:pPr>
      <w:r w:rsidRPr="00D32BC5">
        <w:rPr>
          <w:rFonts w:cs="Tahoma"/>
          <w:lang w:val="en-US"/>
        </w:rPr>
        <w:t>Rational;</w:t>
      </w:r>
      <w:r w:rsidR="006B756B">
        <w:rPr>
          <w:rFonts w:cs="Tahoma"/>
          <w:lang w:val="en-US"/>
        </w:rPr>
        <w:t xml:space="preserve"> </w:t>
      </w:r>
      <w:r w:rsidR="006B756B">
        <w:rPr>
          <w:rFonts w:cs="Tahoma"/>
          <w:lang w:val="en-US"/>
        </w:rPr>
        <w:tab/>
        <w:t xml:space="preserve">Changing language to include all regional committees. </w:t>
      </w:r>
    </w:p>
    <w:p w:rsidR="00C130D2" w:rsidRPr="00D32BC5" w:rsidRDefault="00C130D2" w:rsidP="00C130D2">
      <w:pPr>
        <w:rPr>
          <w:rFonts w:cs="Tahoma"/>
          <w:lang w:val="en-US"/>
        </w:rPr>
      </w:pPr>
    </w:p>
    <w:p w:rsidR="00C130D2" w:rsidRPr="00D32BC5" w:rsidRDefault="00C130D2" w:rsidP="00C130D2">
      <w:pPr>
        <w:rPr>
          <w:rFonts w:cs="Tahoma"/>
          <w:b/>
          <w:bCs/>
          <w:lang w:val="en-US"/>
        </w:rPr>
      </w:pPr>
      <w:r w:rsidRPr="00D32BC5">
        <w:rPr>
          <w:rFonts w:cs="Tahoma"/>
          <w:b/>
          <w:bCs/>
          <w:lang w:val="en-US"/>
        </w:rPr>
        <w:t>BY-LAW IX – FINANCES</w:t>
      </w:r>
    </w:p>
    <w:p w:rsidR="00C130D2" w:rsidRPr="00D32BC5" w:rsidRDefault="00C130D2" w:rsidP="00C130D2">
      <w:pPr>
        <w:rPr>
          <w:rFonts w:cs="Tahoma"/>
          <w:lang w:val="en-US"/>
        </w:rPr>
      </w:pPr>
      <w:r w:rsidRPr="00D32BC5">
        <w:rPr>
          <w:rFonts w:cs="Tahoma"/>
          <w:lang w:val="en-US"/>
        </w:rPr>
        <w:t xml:space="preserve">Section 1 </w:t>
      </w:r>
    </w:p>
    <w:p w:rsidR="00C130D2" w:rsidRPr="00D32BC5" w:rsidRDefault="00C130D2" w:rsidP="00C130D2">
      <w:pPr>
        <w:rPr>
          <w:rFonts w:cs="Tahoma"/>
          <w:lang w:val="en-US"/>
        </w:rPr>
      </w:pPr>
      <w:r w:rsidRPr="00D32BC5">
        <w:rPr>
          <w:rFonts w:cs="Tahoma"/>
          <w:lang w:val="en-US"/>
        </w:rPr>
        <w:t>Current;</w:t>
      </w:r>
    </w:p>
    <w:p w:rsidR="00C130D2" w:rsidRPr="00D32BC5" w:rsidRDefault="00C130D2" w:rsidP="00C130D2">
      <w:pPr>
        <w:rPr>
          <w:rFonts w:cs="Tahoma"/>
          <w:lang w:val="en-US"/>
        </w:rPr>
      </w:pPr>
      <w:r w:rsidRPr="00D32BC5">
        <w:rPr>
          <w:rFonts w:cs="Tahoma"/>
          <w:lang w:val="en-US"/>
        </w:rPr>
        <w:t xml:space="preserve">Section 1 - </w:t>
      </w:r>
      <w:r w:rsidRPr="00D32BC5">
        <w:rPr>
          <w:rFonts w:cs="Tahoma"/>
          <w:lang w:val="en-US"/>
        </w:rPr>
        <w:tab/>
        <w:t>The authority to expend funds shall be vested in the Area Council</w:t>
      </w:r>
    </w:p>
    <w:p w:rsidR="00C130D2" w:rsidRPr="00D32BC5" w:rsidRDefault="00C130D2" w:rsidP="00C130D2">
      <w:pPr>
        <w:rPr>
          <w:rFonts w:cs="Tahoma"/>
          <w:lang w:val="en-US"/>
        </w:rPr>
      </w:pPr>
      <w:r w:rsidRPr="00D32BC5">
        <w:rPr>
          <w:rFonts w:cs="Tahoma"/>
          <w:lang w:val="en-US"/>
        </w:rPr>
        <w:t>Proposed Amendment;</w:t>
      </w:r>
    </w:p>
    <w:p w:rsidR="00C130D2" w:rsidRPr="00D32BC5" w:rsidRDefault="00C130D2" w:rsidP="00C130D2">
      <w:pPr>
        <w:ind w:left="1440" w:hanging="1440"/>
        <w:rPr>
          <w:rFonts w:cs="Tahoma"/>
          <w:lang w:val="en-US"/>
        </w:rPr>
      </w:pPr>
      <w:r w:rsidRPr="00D32BC5">
        <w:rPr>
          <w:rFonts w:cs="Tahoma"/>
          <w:lang w:val="en-US"/>
        </w:rPr>
        <w:t xml:space="preserve">Section 1 - </w:t>
      </w:r>
      <w:r w:rsidRPr="00D32BC5">
        <w:rPr>
          <w:rFonts w:cs="Tahoma"/>
          <w:lang w:val="en-US"/>
        </w:rPr>
        <w:tab/>
      </w:r>
      <w:r w:rsidRPr="00D32BC5">
        <w:rPr>
          <w:rFonts w:eastAsia="Times New Roman" w:cs="Times New Roman"/>
          <w:kern w:val="0"/>
          <w:lang w:val="en-US"/>
        </w:rPr>
        <w:t>The Area Council will be allotted a yearly budget from PSAC</w:t>
      </w:r>
      <w:r w:rsidR="006B756B">
        <w:rPr>
          <w:rFonts w:eastAsia="Times New Roman" w:cs="Times New Roman"/>
          <w:kern w:val="0"/>
          <w:lang w:val="en-US"/>
        </w:rPr>
        <w:t xml:space="preserve"> if the criteria is met</w:t>
      </w:r>
      <w:r w:rsidRPr="00D32BC5">
        <w:rPr>
          <w:rFonts w:eastAsia="Times New Roman" w:cs="Times New Roman"/>
          <w:kern w:val="0"/>
          <w:lang w:val="en-US"/>
        </w:rPr>
        <w:t xml:space="preserve">. </w:t>
      </w:r>
      <w:r w:rsidRPr="00D32BC5">
        <w:rPr>
          <w:rFonts w:cs="Tahoma"/>
          <w:lang w:val="en-US"/>
        </w:rPr>
        <w:t>The authority to expend funds shall be vested in the Area Council</w:t>
      </w:r>
    </w:p>
    <w:p w:rsidR="00C130D2" w:rsidRPr="00D32BC5" w:rsidRDefault="00C130D2" w:rsidP="00C130D2">
      <w:pPr>
        <w:rPr>
          <w:rFonts w:cs="Tahoma"/>
          <w:lang w:val="en-US"/>
        </w:rPr>
      </w:pPr>
      <w:r w:rsidRPr="00D32BC5">
        <w:rPr>
          <w:rFonts w:cs="Tahoma"/>
          <w:lang w:val="en-US"/>
        </w:rPr>
        <w:t>Rational;</w:t>
      </w:r>
      <w:r w:rsidR="006B756B">
        <w:rPr>
          <w:rFonts w:cs="Tahoma"/>
          <w:lang w:val="en-US"/>
        </w:rPr>
        <w:tab/>
        <w:t xml:space="preserve">To state where are funds come from. </w:t>
      </w:r>
    </w:p>
    <w:p w:rsidR="00C130D2" w:rsidRPr="00D32BC5" w:rsidRDefault="00C130D2" w:rsidP="00C130D2">
      <w:pPr>
        <w:ind w:left="1440" w:hanging="1440"/>
        <w:rPr>
          <w:rFonts w:cs="Tahoma"/>
          <w:lang w:val="en-US"/>
        </w:rPr>
      </w:pPr>
    </w:p>
    <w:p w:rsidR="00C130D2" w:rsidRPr="00D32BC5" w:rsidRDefault="00C130D2" w:rsidP="00C130D2">
      <w:pPr>
        <w:ind w:left="1440" w:hanging="1440"/>
        <w:rPr>
          <w:rFonts w:cs="Tahoma"/>
          <w:lang w:val="en-US"/>
        </w:rPr>
      </w:pPr>
      <w:r w:rsidRPr="00D32BC5">
        <w:rPr>
          <w:rFonts w:cs="Tahoma"/>
          <w:lang w:val="en-US"/>
        </w:rPr>
        <w:t>Proposed Additional Sections;</w:t>
      </w:r>
    </w:p>
    <w:p w:rsidR="00C130D2" w:rsidRPr="00D32BC5" w:rsidRDefault="00C130D2" w:rsidP="009362E9">
      <w:pPr>
        <w:ind w:left="1440" w:hanging="1440"/>
        <w:rPr>
          <w:rFonts w:eastAsia="Times New Roman" w:cs="Times New Roman"/>
          <w:kern w:val="0"/>
          <w:lang w:val="en-US"/>
        </w:rPr>
      </w:pPr>
      <w:r w:rsidRPr="009362E9">
        <w:rPr>
          <w:rFonts w:eastAsia="Times New Roman" w:cs="Times New Roman"/>
          <w:kern w:val="0"/>
          <w:lang w:val="en-US"/>
        </w:rPr>
        <w:t>Section 8</w:t>
      </w:r>
      <w:r w:rsidR="009362E9">
        <w:rPr>
          <w:rFonts w:eastAsia="Times New Roman" w:cs="Times New Roman"/>
          <w:kern w:val="0"/>
          <w:lang w:val="en-US"/>
        </w:rPr>
        <w:tab/>
      </w:r>
      <w:r w:rsidRPr="00D32BC5">
        <w:rPr>
          <w:rFonts w:eastAsia="Times New Roman" w:cs="Times New Roman"/>
          <w:kern w:val="0"/>
          <w:lang w:val="en-US"/>
        </w:rPr>
        <w:t>An audit of the accounts shall be made annually and presented to the Executive and Area Council membership</w:t>
      </w:r>
      <w:r w:rsidR="006B756B">
        <w:rPr>
          <w:rFonts w:eastAsia="Times New Roman" w:cs="Times New Roman"/>
          <w:kern w:val="0"/>
          <w:lang w:val="en-US"/>
        </w:rPr>
        <w:t xml:space="preserve"> at the AGM</w:t>
      </w:r>
      <w:r w:rsidRPr="00D32BC5">
        <w:rPr>
          <w:rFonts w:eastAsia="Times New Roman" w:cs="Times New Roman"/>
          <w:kern w:val="0"/>
          <w:lang w:val="en-US"/>
        </w:rPr>
        <w:t>.</w:t>
      </w:r>
    </w:p>
    <w:p w:rsidR="00C130D2" w:rsidRPr="00D32BC5" w:rsidRDefault="00C130D2" w:rsidP="009362E9">
      <w:pPr>
        <w:ind w:left="1440" w:hanging="1440"/>
        <w:rPr>
          <w:rFonts w:eastAsia="Times New Roman" w:cs="Times New Roman"/>
          <w:kern w:val="0"/>
          <w:lang w:val="en-US"/>
        </w:rPr>
      </w:pPr>
      <w:r w:rsidRPr="009362E9">
        <w:rPr>
          <w:rFonts w:eastAsia="Times New Roman" w:cs="Times New Roman"/>
          <w:kern w:val="0"/>
          <w:lang w:val="en-US"/>
        </w:rPr>
        <w:t>Section 9</w:t>
      </w:r>
      <w:r w:rsidR="009362E9">
        <w:rPr>
          <w:rFonts w:eastAsia="Times New Roman" w:cs="Times New Roman"/>
          <w:kern w:val="0"/>
          <w:lang w:val="en-US"/>
        </w:rPr>
        <w:tab/>
      </w:r>
      <w:r w:rsidRPr="00D32BC5">
        <w:rPr>
          <w:rFonts w:eastAsia="Times New Roman" w:cs="Times New Roman"/>
          <w:kern w:val="0"/>
          <w:lang w:val="en-US"/>
        </w:rPr>
        <w:t>A committee of two (2) delegates shall be elected by the Area Council at a regular Area Council meeting two (2) months prior to the Annual General Meeting to perform the audit.</w:t>
      </w:r>
    </w:p>
    <w:p w:rsidR="00C130D2" w:rsidRPr="00D32BC5" w:rsidRDefault="00C130D2" w:rsidP="009362E9">
      <w:pPr>
        <w:ind w:left="1440" w:hanging="1440"/>
        <w:rPr>
          <w:rFonts w:eastAsia="Times New Roman" w:cs="Times New Roman"/>
          <w:kern w:val="0"/>
          <w:lang w:val="en-US"/>
        </w:rPr>
      </w:pPr>
      <w:r w:rsidRPr="009362E9">
        <w:rPr>
          <w:rFonts w:eastAsia="Times New Roman" w:cs="Times New Roman"/>
          <w:kern w:val="0"/>
          <w:lang w:val="en-US"/>
        </w:rPr>
        <w:t>Section 10</w:t>
      </w:r>
      <w:r w:rsidR="009362E9">
        <w:rPr>
          <w:rFonts w:eastAsia="Times New Roman" w:cs="Times New Roman"/>
          <w:kern w:val="0"/>
          <w:lang w:val="en-US"/>
        </w:rPr>
        <w:tab/>
      </w:r>
      <w:r w:rsidRPr="00D32BC5">
        <w:rPr>
          <w:rFonts w:eastAsia="Times New Roman" w:cs="Times New Roman"/>
          <w:kern w:val="0"/>
          <w:lang w:val="en-US"/>
        </w:rPr>
        <w:t>The report of the auditors shall be made annually and presented to the Executive and the Area Council membership</w:t>
      </w:r>
      <w:r w:rsidR="006B756B">
        <w:rPr>
          <w:rFonts w:eastAsia="Times New Roman" w:cs="Times New Roman"/>
          <w:kern w:val="0"/>
          <w:lang w:val="en-US"/>
        </w:rPr>
        <w:t xml:space="preserve"> at the AGM</w:t>
      </w:r>
      <w:r w:rsidRPr="00D32BC5">
        <w:rPr>
          <w:rFonts w:eastAsia="Times New Roman" w:cs="Times New Roman"/>
          <w:kern w:val="0"/>
          <w:lang w:val="en-US"/>
        </w:rPr>
        <w:t>.</w:t>
      </w:r>
    </w:p>
    <w:p w:rsidR="00C130D2" w:rsidRDefault="00C130D2" w:rsidP="006B756B">
      <w:pPr>
        <w:ind w:left="1440" w:hanging="1440"/>
        <w:rPr>
          <w:rFonts w:cs="Tahoma"/>
          <w:lang w:val="en-US"/>
        </w:rPr>
      </w:pPr>
      <w:r w:rsidRPr="00D32BC5">
        <w:rPr>
          <w:rFonts w:cs="Tahoma"/>
          <w:lang w:val="en-US"/>
        </w:rPr>
        <w:lastRenderedPageBreak/>
        <w:t>Rational;</w:t>
      </w:r>
      <w:r w:rsidR="006B756B">
        <w:rPr>
          <w:rFonts w:cs="Tahoma"/>
          <w:lang w:val="en-US"/>
        </w:rPr>
        <w:tab/>
        <w:t xml:space="preserve">To layout a process to audit the finances of the Area Council on a annual basis. </w:t>
      </w:r>
    </w:p>
    <w:p w:rsidR="00A52FE6" w:rsidRPr="00D32BC5" w:rsidRDefault="00A52FE6" w:rsidP="006B756B">
      <w:pPr>
        <w:ind w:left="1440" w:hanging="1440"/>
        <w:rPr>
          <w:rFonts w:cs="Tahoma"/>
          <w:lang w:val="en-US"/>
        </w:rPr>
      </w:pPr>
    </w:p>
    <w:p w:rsidR="00C130D2" w:rsidRPr="000E27EF" w:rsidRDefault="00C130D2" w:rsidP="00C130D2">
      <w:pPr>
        <w:rPr>
          <w:rFonts w:ascii="Tahoma" w:hAnsi="Tahoma" w:cs="Tahoma"/>
          <w:lang w:val="en-US"/>
        </w:rPr>
      </w:pPr>
    </w:p>
    <w:p w:rsidR="00C130D2" w:rsidRDefault="00C130D2" w:rsidP="00C130D2">
      <w:pPr>
        <w:ind w:left="1440" w:hanging="1440"/>
        <w:rPr>
          <w:rFonts w:ascii="Tahoma" w:hAnsi="Tahoma" w:cs="Tahoma"/>
          <w:lang w:val="en-US"/>
        </w:rPr>
      </w:pPr>
    </w:p>
    <w:p w:rsidR="00C130D2" w:rsidRDefault="00C130D2" w:rsidP="00C130D2">
      <w:pPr>
        <w:ind w:left="1440" w:hanging="1440"/>
        <w:rPr>
          <w:rFonts w:ascii="Tahoma" w:hAnsi="Tahoma" w:cs="Tahoma"/>
          <w:lang w:val="en-US"/>
        </w:rPr>
      </w:pPr>
    </w:p>
    <w:p w:rsidR="00C130D2" w:rsidRDefault="00C130D2" w:rsidP="00C130D2">
      <w:pPr>
        <w:rPr>
          <w:rFonts w:ascii="Tahoma" w:hAnsi="Tahoma" w:cs="Tahoma"/>
          <w:b/>
          <w:bCs/>
          <w:lang w:val="en-US"/>
        </w:rPr>
      </w:pPr>
    </w:p>
    <w:p w:rsidR="00C130D2" w:rsidRPr="000E27EF" w:rsidRDefault="00C130D2" w:rsidP="00C130D2">
      <w:pPr>
        <w:rPr>
          <w:rFonts w:ascii="Tahoma" w:hAnsi="Tahoma" w:cs="Tahoma"/>
          <w:b/>
          <w:bCs/>
          <w:lang w:val="en-US"/>
        </w:rPr>
      </w:pPr>
    </w:p>
    <w:p w:rsidR="00C130D2" w:rsidRDefault="00C130D2" w:rsidP="00C130D2">
      <w:pPr>
        <w:rPr>
          <w:rFonts w:ascii="Tahoma" w:hAnsi="Tahoma" w:cs="Tahoma"/>
          <w:lang w:val="en-US"/>
        </w:rPr>
      </w:pPr>
    </w:p>
    <w:p w:rsidR="00C130D2" w:rsidRPr="00C130D2" w:rsidRDefault="00C130D2" w:rsidP="00C130D2">
      <w:pPr>
        <w:rPr>
          <w:rFonts w:ascii="Tahoma" w:hAnsi="Tahoma" w:cs="Tahoma"/>
          <w:lang w:val="en-US"/>
        </w:rPr>
      </w:pPr>
    </w:p>
    <w:p w:rsidR="00C130D2" w:rsidRDefault="00C130D2" w:rsidP="00625028">
      <w:pPr>
        <w:rPr>
          <w:rFonts w:ascii="Aptos" w:eastAsia="Times New Roman" w:hAnsi="Aptos" w:cs="Times New Roman"/>
          <w:color w:val="000000"/>
          <w:kern w:val="0"/>
          <w:lang w:val="en-US"/>
        </w:rPr>
      </w:pPr>
    </w:p>
    <w:p w:rsidR="008E1399" w:rsidRDefault="008E1399" w:rsidP="006E67D9">
      <w:pPr>
        <w:spacing w:line="259" w:lineRule="auto"/>
        <w:ind w:left="1440" w:hanging="1440"/>
        <w:jc w:val="both"/>
        <w:rPr>
          <w:rFonts w:ascii="Aptos" w:eastAsia="Times New Roman" w:hAnsi="Aptos" w:cs="Times New Roman"/>
          <w:color w:val="000000"/>
          <w:kern w:val="0"/>
          <w:lang w:val="en-US"/>
        </w:rPr>
      </w:pPr>
    </w:p>
    <w:p w:rsidR="008E1399" w:rsidRDefault="008E1399" w:rsidP="006E67D9">
      <w:pPr>
        <w:spacing w:line="259" w:lineRule="auto"/>
        <w:ind w:left="1440" w:hanging="1440"/>
        <w:jc w:val="both"/>
        <w:rPr>
          <w:rFonts w:ascii="Tahoma" w:hAnsi="Tahoma" w:cs="Tahoma"/>
          <w:lang w:val="en-US"/>
        </w:rPr>
      </w:pPr>
    </w:p>
    <w:p w:rsidR="008E1399" w:rsidRDefault="008E1399" w:rsidP="006E67D9">
      <w:pPr>
        <w:spacing w:line="259" w:lineRule="auto"/>
        <w:ind w:left="1440" w:hanging="1440"/>
        <w:jc w:val="both"/>
        <w:rPr>
          <w:rFonts w:ascii="Tahoma" w:hAnsi="Tahoma" w:cs="Tahoma"/>
          <w:lang w:val="en-US"/>
        </w:rPr>
      </w:pPr>
    </w:p>
    <w:p w:rsidR="006E67D9" w:rsidRDefault="006E67D9" w:rsidP="006E67D9">
      <w:pPr>
        <w:spacing w:line="259" w:lineRule="auto"/>
        <w:ind w:left="720" w:hanging="720"/>
        <w:jc w:val="both"/>
        <w:rPr>
          <w:rFonts w:ascii="Tahoma" w:hAnsi="Tahoma" w:cs="Tahoma"/>
          <w:lang w:val="en-US"/>
        </w:rPr>
      </w:pPr>
    </w:p>
    <w:p w:rsidR="006E67D9" w:rsidRDefault="006E67D9" w:rsidP="006E67D9">
      <w:pPr>
        <w:spacing w:line="259" w:lineRule="auto"/>
        <w:ind w:left="720" w:hanging="720"/>
        <w:jc w:val="both"/>
        <w:rPr>
          <w:rFonts w:ascii="Tahoma" w:hAnsi="Tahoma" w:cs="Tahoma"/>
          <w:lang w:val="en-US"/>
        </w:rPr>
      </w:pPr>
    </w:p>
    <w:sectPr w:rsidR="006E67D9" w:rsidSect="00E161DA">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8D5" w:rsidRDefault="002108D5" w:rsidP="00A77C77">
      <w:pPr>
        <w:spacing w:after="0" w:line="240" w:lineRule="auto"/>
      </w:pPr>
      <w:r>
        <w:separator/>
      </w:r>
    </w:p>
  </w:endnote>
  <w:endnote w:type="continuationSeparator" w:id="1">
    <w:p w:rsidR="002108D5" w:rsidRDefault="002108D5" w:rsidP="00A77C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8D5" w:rsidRDefault="002108D5" w:rsidP="00A77C77">
      <w:pPr>
        <w:spacing w:after="0" w:line="240" w:lineRule="auto"/>
      </w:pPr>
      <w:r>
        <w:separator/>
      </w:r>
    </w:p>
  </w:footnote>
  <w:footnote w:type="continuationSeparator" w:id="1">
    <w:p w:rsidR="002108D5" w:rsidRDefault="002108D5" w:rsidP="00A77C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77" w:rsidRDefault="00E161DA">
    <w:pPr>
      <w:pStyle w:val="Header"/>
    </w:pPr>
    <w:r w:rsidRPr="00E161DA">
      <w:rPr>
        <w:noProof/>
      </w:rPr>
      <w:pict>
        <v:shapetype id="_x0000_t202" coordsize="21600,21600" o:spt="202" path="m,l,21600r21600,l21600,xe">
          <v:stroke joinstyle="miter"/>
          <v:path gradientshapeok="t" o:connecttype="rect"/>
        </v:shapetype>
        <v:shape id="Text Box 2" o:spid="_x0000_s2051" type="#_x0000_t202" alt="Unclassified / Non classifié" style="position:absolute;margin-left:175.9pt;margin-top:0;width:127.95pt;height:29.15pt;z-index:251659264;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" filled="f" stroked="f">
          <v:fill o:detectmouseclick="t"/>
          <v:textbox style="mso-fit-shape-to-text:t" inset="0,15pt,20pt,0">
            <w:txbxContent>
              <w:p w:rsidR="00A77C77" w:rsidRPr="00A77C77" w:rsidRDefault="00A77C77" w:rsidP="00A77C77">
                <w:pPr>
                  <w:spacing w:after="0"/>
                  <w:rPr>
                    <w:rFonts w:ascii="Calibri" w:eastAsia="Calibri" w:hAnsi="Calibri" w:cs="Calibri"/>
                    <w:noProof/>
                    <w:color w:val="000000"/>
                    <w:sz w:val="20"/>
                    <w:szCs w:val="20"/>
                  </w:rPr>
                </w:pPr>
                <w:r w:rsidRPr="00A77C77">
                  <w:rPr>
                    <w:rFonts w:ascii="Calibri" w:eastAsia="Calibri" w:hAnsi="Calibri" w:cs="Calibri"/>
                    <w:noProof/>
                    <w:color w:val="000000"/>
                    <w:sz w:val="20"/>
                    <w:szCs w:val="20"/>
                  </w:rPr>
                  <w:t>Unclassified / Non classifié</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77" w:rsidRDefault="00E161DA">
    <w:pPr>
      <w:pStyle w:val="Header"/>
    </w:pPr>
    <w:r w:rsidRPr="00E161DA">
      <w:rPr>
        <w:noProof/>
      </w:rPr>
      <w:pict>
        <v:shapetype id="_x0000_t202" coordsize="21600,21600" o:spt="202" path="m,l,21600r21600,l21600,xe">
          <v:stroke joinstyle="miter"/>
          <v:path gradientshapeok="t" o:connecttype="rect"/>
        </v:shapetype>
        <v:shape id="Text Box 3" o:spid="_x0000_s2050" type="#_x0000_t202" alt="Unclassified / Non classifié" style="position:absolute;margin-left:175.9pt;margin-top:0;width:127.95pt;height:29.15pt;z-index:251660288;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" filled="f" stroked="f">
          <v:fill o:detectmouseclick="t"/>
          <v:textbox style="mso-fit-shape-to-text:t" inset="0,15pt,20pt,0">
            <w:txbxContent>
              <w:p w:rsidR="00A77C77" w:rsidRPr="00A77C77" w:rsidRDefault="00A77C77" w:rsidP="00A77C77">
                <w:pPr>
                  <w:spacing w:after="0"/>
                  <w:rPr>
                    <w:rFonts w:ascii="Calibri" w:eastAsia="Calibri" w:hAnsi="Calibri" w:cs="Calibri"/>
                    <w:noProof/>
                    <w:color w:val="000000"/>
                    <w:sz w:val="20"/>
                    <w:szCs w:val="20"/>
                  </w:rPr>
                </w:pPr>
                <w:r w:rsidRPr="00A77C77">
                  <w:rPr>
                    <w:rFonts w:ascii="Calibri" w:eastAsia="Calibri" w:hAnsi="Calibri" w:cs="Calibri"/>
                    <w:noProof/>
                    <w:color w:val="000000"/>
                    <w:sz w:val="20"/>
                    <w:szCs w:val="20"/>
                  </w:rPr>
                  <w:t>Unclassified / Non classifié</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C77" w:rsidRDefault="00E161DA">
    <w:pPr>
      <w:pStyle w:val="Header"/>
    </w:pPr>
    <w:r w:rsidRPr="00E161DA">
      <w:rPr>
        <w:noProof/>
      </w:rPr>
      <w:pict>
        <v:shapetype id="_x0000_t202" coordsize="21600,21600" o:spt="202" path="m,l,21600r21600,l21600,xe">
          <v:stroke joinstyle="miter"/>
          <v:path gradientshapeok="t" o:connecttype="rect"/>
        </v:shapetype>
        <v:shape id="Text Box 1" o:spid="_x0000_s2049" type="#_x0000_t202" alt="Unclassified / Non classifié" style="position:absolute;margin-left:175.9pt;margin-top:0;width:127.95pt;height:29.15pt;z-index:251658240;visibility:visible;mso-wrap-style:none;mso-wrap-distance-left:0;mso-wrap-distance-right:0;mso-position-horizontal:righ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" filled="f" stroked="f">
          <v:fill o:detectmouseclick="t"/>
          <v:textbox style="mso-fit-shape-to-text:t" inset="0,15pt,20pt,0">
            <w:txbxContent>
              <w:p w:rsidR="00A77C77" w:rsidRPr="00A77C77" w:rsidRDefault="00A77C77" w:rsidP="00A77C77">
                <w:pPr>
                  <w:spacing w:after="0"/>
                  <w:rPr>
                    <w:rFonts w:ascii="Calibri" w:eastAsia="Calibri" w:hAnsi="Calibri" w:cs="Calibri"/>
                    <w:noProof/>
                    <w:color w:val="000000"/>
                    <w:sz w:val="20"/>
                    <w:szCs w:val="20"/>
                  </w:rPr>
                </w:pPr>
                <w:r w:rsidRPr="00A77C77">
                  <w:rPr>
                    <w:rFonts w:ascii="Calibri" w:eastAsia="Calibri" w:hAnsi="Calibri" w:cs="Calibri"/>
                    <w:noProof/>
                    <w:color w:val="000000"/>
                    <w:sz w:val="20"/>
                    <w:szCs w:val="20"/>
                  </w:rPr>
                  <w:t>Unclassified / Non classifié</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BC7959"/>
    <w:multiLevelType w:val="hybridMultilevel"/>
    <w:tmpl w:val="5B3C6AE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32826FC1"/>
    <w:multiLevelType w:val="hybridMultilevel"/>
    <w:tmpl w:val="7B5037B8"/>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nsid w:val="3B9F083D"/>
    <w:multiLevelType w:val="hybridMultilevel"/>
    <w:tmpl w:val="7B5037B8"/>
    <w:lvl w:ilvl="0" w:tplc="7226BE3C">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77C77"/>
    <w:rsid w:val="000679BF"/>
    <w:rsid w:val="00192ADC"/>
    <w:rsid w:val="001C6A5A"/>
    <w:rsid w:val="0020439F"/>
    <w:rsid w:val="002108D5"/>
    <w:rsid w:val="003A0746"/>
    <w:rsid w:val="00457EA7"/>
    <w:rsid w:val="0059545F"/>
    <w:rsid w:val="00625028"/>
    <w:rsid w:val="006B756B"/>
    <w:rsid w:val="006D5B2A"/>
    <w:rsid w:val="006E67D9"/>
    <w:rsid w:val="007661B1"/>
    <w:rsid w:val="008B762B"/>
    <w:rsid w:val="008E1399"/>
    <w:rsid w:val="00930157"/>
    <w:rsid w:val="009362E9"/>
    <w:rsid w:val="00A35751"/>
    <w:rsid w:val="00A52FE6"/>
    <w:rsid w:val="00A77C77"/>
    <w:rsid w:val="00AC7484"/>
    <w:rsid w:val="00B3116C"/>
    <w:rsid w:val="00B943B0"/>
    <w:rsid w:val="00BE0481"/>
    <w:rsid w:val="00C130D2"/>
    <w:rsid w:val="00C421C0"/>
    <w:rsid w:val="00C67421"/>
    <w:rsid w:val="00D32BC5"/>
    <w:rsid w:val="00E161DA"/>
    <w:rsid w:val="00F10E64"/>
    <w:rsid w:val="00FB0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CA"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1DA"/>
  </w:style>
  <w:style w:type="paragraph" w:styleId="Heading1">
    <w:name w:val="heading 1"/>
    <w:basedOn w:val="Normal"/>
    <w:next w:val="Normal"/>
    <w:link w:val="Heading1Char"/>
    <w:uiPriority w:val="9"/>
    <w:qFormat/>
    <w:rsid w:val="00A77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C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C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C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C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C77"/>
    <w:rPr>
      <w:rFonts w:eastAsiaTheme="majorEastAsia" w:cstheme="majorBidi"/>
      <w:color w:val="272727" w:themeColor="text1" w:themeTint="D8"/>
    </w:rPr>
  </w:style>
  <w:style w:type="paragraph" w:styleId="Title">
    <w:name w:val="Title"/>
    <w:basedOn w:val="Normal"/>
    <w:next w:val="Normal"/>
    <w:link w:val="TitleChar"/>
    <w:uiPriority w:val="10"/>
    <w:qFormat/>
    <w:rsid w:val="00A77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C77"/>
    <w:pPr>
      <w:spacing w:before="160"/>
      <w:jc w:val="center"/>
    </w:pPr>
    <w:rPr>
      <w:i/>
      <w:iCs/>
      <w:color w:val="404040" w:themeColor="text1" w:themeTint="BF"/>
    </w:rPr>
  </w:style>
  <w:style w:type="character" w:customStyle="1" w:styleId="QuoteChar">
    <w:name w:val="Quote Char"/>
    <w:basedOn w:val="DefaultParagraphFont"/>
    <w:link w:val="Quote"/>
    <w:uiPriority w:val="29"/>
    <w:rsid w:val="00A77C77"/>
    <w:rPr>
      <w:i/>
      <w:iCs/>
      <w:color w:val="404040" w:themeColor="text1" w:themeTint="BF"/>
    </w:rPr>
  </w:style>
  <w:style w:type="paragraph" w:styleId="ListParagraph">
    <w:name w:val="List Paragraph"/>
    <w:basedOn w:val="Normal"/>
    <w:uiPriority w:val="34"/>
    <w:qFormat/>
    <w:rsid w:val="00A77C77"/>
    <w:pPr>
      <w:ind w:left="720"/>
      <w:contextualSpacing/>
    </w:pPr>
  </w:style>
  <w:style w:type="character" w:styleId="IntenseEmphasis">
    <w:name w:val="Intense Emphasis"/>
    <w:basedOn w:val="DefaultParagraphFont"/>
    <w:uiPriority w:val="21"/>
    <w:qFormat/>
    <w:rsid w:val="00A77C77"/>
    <w:rPr>
      <w:i/>
      <w:iCs/>
      <w:color w:val="0F4761" w:themeColor="accent1" w:themeShade="BF"/>
    </w:rPr>
  </w:style>
  <w:style w:type="paragraph" w:styleId="IntenseQuote">
    <w:name w:val="Intense Quote"/>
    <w:basedOn w:val="Normal"/>
    <w:next w:val="Normal"/>
    <w:link w:val="IntenseQuoteChar"/>
    <w:uiPriority w:val="30"/>
    <w:qFormat/>
    <w:rsid w:val="00A77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C77"/>
    <w:rPr>
      <w:i/>
      <w:iCs/>
      <w:color w:val="0F4761" w:themeColor="accent1" w:themeShade="BF"/>
    </w:rPr>
  </w:style>
  <w:style w:type="character" w:styleId="IntenseReference">
    <w:name w:val="Intense Reference"/>
    <w:basedOn w:val="DefaultParagraphFont"/>
    <w:uiPriority w:val="32"/>
    <w:qFormat/>
    <w:rsid w:val="00A77C77"/>
    <w:rPr>
      <w:b/>
      <w:bCs/>
      <w:smallCaps/>
      <w:color w:val="0F4761" w:themeColor="accent1" w:themeShade="BF"/>
      <w:spacing w:val="5"/>
    </w:rPr>
  </w:style>
  <w:style w:type="paragraph" w:styleId="Header">
    <w:name w:val="header"/>
    <w:basedOn w:val="Normal"/>
    <w:link w:val="HeaderChar"/>
    <w:uiPriority w:val="99"/>
    <w:unhideWhenUsed/>
    <w:rsid w:val="00A77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C7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314</TotalTime>
  <Pages>7</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CampbellPalmer, Leslie (AAFC/AAC)</dc:creator>
  <cp:keywords/>
  <dc:description/>
  <cp:lastModifiedBy>Leslie</cp:lastModifiedBy>
  <cp:revision>25</cp:revision>
  <dcterms:created xsi:type="dcterms:W3CDTF">2025-09-19T16:45:00Z</dcterms:created>
  <dcterms:modified xsi:type="dcterms:W3CDTF">2025-09-21T19:40:00Z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2c68451a,6b7a80b1,38b8d6de</vt:lpwstr>
  </property>
  <property fmtid="{D5CDD505-2E9C-101B-9397-08002B2CF9AE}" pid="3" name="ClassificationContentMarkingHeaderFontProps">
    <vt:lpwstr>#000000,10,Calibri</vt:lpwstr>
  </property>
  <property fmtid="{D5CDD505-2E9C-101B-9397-08002B2CF9AE}" pid="4" name="ClassificationContentMarkingHeaderText">
    <vt:lpwstr>Unclassified / Non classifié</vt:lpwstr>
  </property>
  <property fmtid="{D5CDD505-2E9C-101B-9397-08002B2CF9AE}" pid="5" name="MSIP_Label_baad8967-3ba6-4b00-a759-20a8ca19a393_Enabled">
    <vt:lpwstr>true</vt:lpwstr>
  </property>
  <property fmtid="{D5CDD505-2E9C-101B-9397-08002B2CF9AE}" pid="6" name="MSIP_Label_baad8967-3ba6-4b00-a759-20a8ca19a393_SetDate">
    <vt:lpwstr>2025-09-19T16:52:42Z</vt:lpwstr>
  </property>
  <property fmtid="{D5CDD505-2E9C-101B-9397-08002B2CF9AE}" pid="7" name="MSIP_Label_baad8967-3ba6-4b00-a759-20a8ca19a393_Method">
    <vt:lpwstr>Privileged</vt:lpwstr>
  </property>
  <property fmtid="{D5CDD505-2E9C-101B-9397-08002B2CF9AE}" pid="8" name="MSIP_Label_baad8967-3ba6-4b00-a759-20a8ca19a393_Name">
    <vt:lpwstr>UNCLASSIFIED</vt:lpwstr>
  </property>
  <property fmtid="{D5CDD505-2E9C-101B-9397-08002B2CF9AE}" pid="9" name="MSIP_Label_baad8967-3ba6-4b00-a759-20a8ca19a393_SiteId">
    <vt:lpwstr>9da98bb1-1857-4cc3-8751-9a49e35d24cd</vt:lpwstr>
  </property>
  <property fmtid="{D5CDD505-2E9C-101B-9397-08002B2CF9AE}" pid="10" name="MSIP_Label_baad8967-3ba6-4b00-a759-20a8ca19a393_ActionId">
    <vt:lpwstr>7439bd4a-214a-46e5-985b-f4e8ef4a7a2e</vt:lpwstr>
  </property>
  <property fmtid="{D5CDD505-2E9C-101B-9397-08002B2CF9AE}" pid="11" name="MSIP_Label_baad8967-3ba6-4b00-a759-20a8ca19a393_ContentBits">
    <vt:lpwstr>1</vt:lpwstr>
  </property>
  <property fmtid="{D5CDD505-2E9C-101B-9397-08002B2CF9AE}" pid="12" name="MSIP_Label_baad8967-3ba6-4b00-a759-20a8ca19a393_Tag">
    <vt:lpwstr>10, 0, 1, 1</vt:lpwstr>
  </property>
</Properties>
</file>